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39A456" w14:textId="707CE2DE" w:rsidR="00F00EC0" w:rsidRPr="00CB29E2" w:rsidRDefault="00F75E54">
      <w:pPr>
        <w:rPr>
          <w:b/>
          <w:bCs/>
          <w:lang w:val="en-US"/>
        </w:rPr>
      </w:pPr>
      <w:r w:rsidRPr="00CB29E2">
        <w:rPr>
          <w:b/>
          <w:bCs/>
          <w:lang w:val="en-US"/>
        </w:rPr>
        <w:t>Dat</w:t>
      </w:r>
      <w:r w:rsidR="00CB29E2" w:rsidRPr="00CB29E2">
        <w:rPr>
          <w:b/>
          <w:bCs/>
          <w:lang w:val="en-US"/>
        </w:rPr>
        <w:t>e</w:t>
      </w:r>
      <w:r w:rsidRPr="00CB29E2">
        <w:rPr>
          <w:b/>
          <w:bCs/>
          <w:lang w:val="en-US"/>
        </w:rPr>
        <w:t>: 22/06/25 – Scopus / Web of Science /</w:t>
      </w:r>
      <w:r w:rsidR="009D2D56" w:rsidRPr="00CB29E2">
        <w:rPr>
          <w:b/>
          <w:bCs/>
          <w:lang w:val="en-US"/>
        </w:rPr>
        <w:t xml:space="preserve"> </w:t>
      </w:r>
      <w:proofErr w:type="spellStart"/>
      <w:r w:rsidR="009D2D56" w:rsidRPr="00CB29E2">
        <w:rPr>
          <w:b/>
          <w:bCs/>
          <w:lang w:val="en-US"/>
        </w:rPr>
        <w:t>Scielo</w:t>
      </w:r>
      <w:proofErr w:type="spellEnd"/>
      <w:r w:rsidR="009D5A26" w:rsidRPr="00CB29E2">
        <w:rPr>
          <w:b/>
          <w:bCs/>
          <w:lang w:val="en-US"/>
        </w:rPr>
        <w:t xml:space="preserve"> / Scholar Google</w:t>
      </w:r>
      <w:r w:rsidR="00CB29E2">
        <w:rPr>
          <w:b/>
          <w:bCs/>
          <w:lang w:val="en-US"/>
        </w:rPr>
        <w:t xml:space="preserve"> / Snowball</w:t>
      </w:r>
    </w:p>
    <w:p w14:paraId="66D83FF0" w14:textId="49A25313" w:rsidR="00CB29E2" w:rsidRDefault="00CB29E2">
      <w:pPr>
        <w:rPr>
          <w:lang w:val="en-US"/>
        </w:rPr>
      </w:pPr>
      <w:r>
        <w:rPr>
          <w:b/>
          <w:bCs/>
          <w:lang w:val="en-US"/>
        </w:rPr>
        <w:t>S</w:t>
      </w:r>
      <w:r w:rsidRPr="00CB29E2">
        <w:rPr>
          <w:b/>
          <w:bCs/>
          <w:lang w:val="en-US"/>
        </w:rPr>
        <w:t>earch strategy</w:t>
      </w:r>
      <w:r w:rsidRPr="00CB29E2">
        <w:rPr>
          <w:b/>
          <w:bCs/>
          <w:lang w:val="en-US"/>
        </w:rPr>
        <w:t xml:space="preserve"> </w:t>
      </w:r>
      <w:r w:rsidR="000224A4" w:rsidRPr="00CB29E2">
        <w:rPr>
          <w:b/>
          <w:bCs/>
          <w:lang w:val="en-US"/>
        </w:rPr>
        <w:t>Scopus</w:t>
      </w:r>
      <w:r w:rsidR="00F75E54" w:rsidRPr="00CB29E2">
        <w:rPr>
          <w:b/>
          <w:bCs/>
          <w:lang w:val="en-US"/>
        </w:rPr>
        <w:t>:</w:t>
      </w:r>
      <w:r w:rsidR="00F75E54" w:rsidRPr="00F75E54">
        <w:rPr>
          <w:lang w:val="en-US"/>
        </w:rPr>
        <w:t xml:space="preserve"> </w:t>
      </w:r>
      <w:proofErr w:type="gramStart"/>
      <w:r w:rsidR="00F75E54" w:rsidRPr="00F75E54">
        <w:rPr>
          <w:lang w:val="en-US"/>
        </w:rPr>
        <w:t>( TITLE</w:t>
      </w:r>
      <w:proofErr w:type="gramEnd"/>
      <w:r w:rsidR="00F75E54" w:rsidRPr="00F75E54">
        <w:rPr>
          <w:lang w:val="en-US"/>
        </w:rPr>
        <w:t>-ABS-KEY </w:t>
      </w:r>
      <w:proofErr w:type="gramStart"/>
      <w:r w:rsidR="00F75E54" w:rsidRPr="00F75E54">
        <w:rPr>
          <w:lang w:val="en-US"/>
        </w:rPr>
        <w:t>( (</w:t>
      </w:r>
      <w:proofErr w:type="gramEnd"/>
      <w:r w:rsidR="00F75E54" w:rsidRPr="00F75E54">
        <w:rPr>
          <w:lang w:val="en-US"/>
        </w:rPr>
        <w:t> "green gentrification" OR "environmental gentrification" OR "ecological gentrification" OR "climate gentrification</w:t>
      </w:r>
      <w:proofErr w:type="gramStart"/>
      <w:r w:rsidR="00F75E54" w:rsidRPr="00F75E54">
        <w:rPr>
          <w:lang w:val="en-US"/>
        </w:rPr>
        <w:t>" )</w:t>
      </w:r>
      <w:proofErr w:type="gramEnd"/>
      <w:r w:rsidR="00F75E54" w:rsidRPr="00F75E54">
        <w:rPr>
          <w:lang w:val="en-US"/>
        </w:rPr>
        <w:t> ) AND TITLE-ABS-KEY </w:t>
      </w:r>
      <w:proofErr w:type="gramStart"/>
      <w:r w:rsidR="00F75E54" w:rsidRPr="00F75E54">
        <w:rPr>
          <w:lang w:val="en-US"/>
        </w:rPr>
        <w:t>( (</w:t>
      </w:r>
      <w:proofErr w:type="gramEnd"/>
      <w:r w:rsidR="00F75E54" w:rsidRPr="00F75E54">
        <w:rPr>
          <w:lang w:val="en-US"/>
        </w:rPr>
        <w:t> "global south" OR "</w:t>
      </w:r>
      <w:proofErr w:type="spellStart"/>
      <w:r w:rsidR="00F75E54" w:rsidRPr="00F75E54">
        <w:rPr>
          <w:lang w:val="en-US"/>
        </w:rPr>
        <w:t>latin</w:t>
      </w:r>
      <w:proofErr w:type="spellEnd"/>
      <w:r w:rsidR="00F75E54" w:rsidRPr="00F75E54">
        <w:rPr>
          <w:lang w:val="en-US"/>
        </w:rPr>
        <w:t xml:space="preserve"> </w:t>
      </w:r>
      <w:proofErr w:type="spellStart"/>
      <w:r w:rsidR="00F75E54" w:rsidRPr="00F75E54">
        <w:rPr>
          <w:lang w:val="en-US"/>
        </w:rPr>
        <w:t>america</w:t>
      </w:r>
      <w:proofErr w:type="spellEnd"/>
      <w:r w:rsidR="00F75E54" w:rsidRPr="00F75E54">
        <w:rPr>
          <w:lang w:val="en-US"/>
        </w:rPr>
        <w:t>" OR </w:t>
      </w:r>
      <w:proofErr w:type="spellStart"/>
      <w:proofErr w:type="gramStart"/>
      <w:r w:rsidR="00F75E54" w:rsidRPr="00F75E54">
        <w:rPr>
          <w:lang w:val="en-US"/>
        </w:rPr>
        <w:t>brazil</w:t>
      </w:r>
      <w:proofErr w:type="spellEnd"/>
      <w:r w:rsidR="00F75E54" w:rsidRPr="00F75E54">
        <w:rPr>
          <w:lang w:val="en-US"/>
        </w:rPr>
        <w:t> )</w:t>
      </w:r>
      <w:proofErr w:type="gramEnd"/>
      <w:r w:rsidR="00F75E54" w:rsidRPr="00F75E54">
        <w:rPr>
          <w:lang w:val="en-US"/>
        </w:rPr>
        <w:t> </w:t>
      </w:r>
      <w:proofErr w:type="gramStart"/>
      <w:r w:rsidR="00F75E54" w:rsidRPr="00F75E54">
        <w:rPr>
          <w:lang w:val="en-US"/>
        </w:rPr>
        <w:t>) )</w:t>
      </w:r>
      <w:proofErr w:type="gramEnd"/>
      <w:r w:rsidR="00F75E54" w:rsidRPr="00F75E54">
        <w:rPr>
          <w:lang w:val="en-US"/>
        </w:rPr>
        <w:t> AND </w:t>
      </w:r>
      <w:proofErr w:type="gramStart"/>
      <w:r w:rsidR="00F75E54" w:rsidRPr="00F75E54">
        <w:rPr>
          <w:lang w:val="en-US"/>
        </w:rPr>
        <w:t>( LIMIT</w:t>
      </w:r>
      <w:proofErr w:type="gramEnd"/>
      <w:r w:rsidR="00F75E54" w:rsidRPr="00F75E54">
        <w:rPr>
          <w:lang w:val="en-US"/>
        </w:rPr>
        <w:t>-TO </w:t>
      </w:r>
      <w:proofErr w:type="gramStart"/>
      <w:r w:rsidR="00F75E54" w:rsidRPr="00F75E54">
        <w:rPr>
          <w:lang w:val="en-US"/>
        </w:rPr>
        <w:t>( DOCTYPE</w:t>
      </w:r>
      <w:proofErr w:type="gramEnd"/>
      <w:r w:rsidR="00F75E54" w:rsidRPr="00F75E54">
        <w:rPr>
          <w:lang w:val="en-US"/>
        </w:rPr>
        <w:t> , "</w:t>
      </w:r>
      <w:proofErr w:type="spellStart"/>
      <w:r w:rsidR="00F75E54" w:rsidRPr="00F75E54">
        <w:rPr>
          <w:lang w:val="en-US"/>
        </w:rPr>
        <w:t>ar</w:t>
      </w:r>
      <w:proofErr w:type="spellEnd"/>
      <w:proofErr w:type="gramStart"/>
      <w:r w:rsidR="00F75E54" w:rsidRPr="00F75E54">
        <w:rPr>
          <w:lang w:val="en-US"/>
        </w:rPr>
        <w:t>" )</w:t>
      </w:r>
      <w:proofErr w:type="gramEnd"/>
      <w:r w:rsidR="00F75E54" w:rsidRPr="00F75E54">
        <w:rPr>
          <w:lang w:val="en-US"/>
        </w:rPr>
        <w:t> )</w:t>
      </w:r>
      <w:r w:rsidR="00C255B5">
        <w:rPr>
          <w:lang w:val="en-US"/>
        </w:rPr>
        <w:t xml:space="preserve"> </w:t>
      </w:r>
    </w:p>
    <w:p w14:paraId="203431C4" w14:textId="23A61080" w:rsidR="00F75E54" w:rsidRDefault="00C255B5">
      <w:pPr>
        <w:rPr>
          <w:lang w:val="en-US"/>
        </w:rPr>
      </w:pPr>
      <w:r>
        <w:rPr>
          <w:lang w:val="en-US"/>
        </w:rPr>
        <w:t xml:space="preserve">15 </w:t>
      </w:r>
      <w:proofErr w:type="spellStart"/>
      <w:r>
        <w:rPr>
          <w:lang w:val="en-US"/>
        </w:rPr>
        <w:t>resultados</w:t>
      </w:r>
      <w:proofErr w:type="spellEnd"/>
    </w:p>
    <w:p w14:paraId="33592217" w14:textId="58D241E5" w:rsidR="00CB29E2" w:rsidRDefault="00CB29E2">
      <w:pPr>
        <w:rPr>
          <w:lang w:val="en-US"/>
        </w:rPr>
      </w:pPr>
      <w:r>
        <w:rPr>
          <w:b/>
          <w:bCs/>
          <w:lang w:val="en-US"/>
        </w:rPr>
        <w:t>S</w:t>
      </w:r>
      <w:r w:rsidRPr="00CB29E2">
        <w:rPr>
          <w:b/>
          <w:bCs/>
          <w:lang w:val="en-US"/>
        </w:rPr>
        <w:t>earch strategy</w:t>
      </w:r>
      <w:r w:rsidRPr="00CB29E2">
        <w:rPr>
          <w:b/>
          <w:bCs/>
          <w:lang w:val="en-US"/>
        </w:rPr>
        <w:t xml:space="preserve"> </w:t>
      </w:r>
      <w:r w:rsidR="000224A4" w:rsidRPr="00CB29E2">
        <w:rPr>
          <w:b/>
          <w:bCs/>
          <w:lang w:val="en-US"/>
        </w:rPr>
        <w:t>Web of Science:</w:t>
      </w:r>
      <w:r w:rsidR="000224A4" w:rsidRPr="005D231F">
        <w:rPr>
          <w:lang w:val="en-US"/>
        </w:rPr>
        <w:t xml:space="preserve"> </w:t>
      </w:r>
      <w:proofErr w:type="gramStart"/>
      <w:r w:rsidR="005D231F" w:rsidRPr="005D231F">
        <w:rPr>
          <w:lang w:val="en-US"/>
        </w:rPr>
        <w:t>( "</w:t>
      </w:r>
      <w:proofErr w:type="gramEnd"/>
      <w:r w:rsidR="005D231F" w:rsidRPr="005D231F">
        <w:rPr>
          <w:lang w:val="en-US"/>
        </w:rPr>
        <w:t>green gentrification" OR "environmental gentrification" OR "ecological gentrification" OR "climate gentrification</w:t>
      </w:r>
      <w:proofErr w:type="gramStart"/>
      <w:r w:rsidR="005D231F" w:rsidRPr="005D231F">
        <w:rPr>
          <w:lang w:val="en-US"/>
        </w:rPr>
        <w:t>" )</w:t>
      </w:r>
      <w:proofErr w:type="gramEnd"/>
      <w:r w:rsidR="005D231F" w:rsidRPr="005D231F">
        <w:rPr>
          <w:lang w:val="en-US"/>
        </w:rPr>
        <w:t> (All Fields) and </w:t>
      </w:r>
      <w:proofErr w:type="gramStart"/>
      <w:r w:rsidR="005D231F" w:rsidRPr="005D231F">
        <w:rPr>
          <w:lang w:val="en-US"/>
        </w:rPr>
        <w:t>( "</w:t>
      </w:r>
      <w:proofErr w:type="gramEnd"/>
      <w:r w:rsidR="005D231F" w:rsidRPr="005D231F">
        <w:rPr>
          <w:lang w:val="en-US"/>
        </w:rPr>
        <w:t>global south" OR "</w:t>
      </w:r>
      <w:proofErr w:type="spellStart"/>
      <w:r w:rsidR="005D231F" w:rsidRPr="005D231F">
        <w:rPr>
          <w:lang w:val="en-US"/>
        </w:rPr>
        <w:t>latin</w:t>
      </w:r>
      <w:proofErr w:type="spellEnd"/>
      <w:r w:rsidR="005D231F" w:rsidRPr="005D231F">
        <w:rPr>
          <w:lang w:val="en-US"/>
        </w:rPr>
        <w:t xml:space="preserve"> </w:t>
      </w:r>
      <w:proofErr w:type="spellStart"/>
      <w:r w:rsidR="005D231F" w:rsidRPr="005D231F">
        <w:rPr>
          <w:lang w:val="en-US"/>
        </w:rPr>
        <w:t>america</w:t>
      </w:r>
      <w:proofErr w:type="spellEnd"/>
      <w:r w:rsidR="005D231F" w:rsidRPr="005D231F">
        <w:rPr>
          <w:lang w:val="en-US"/>
        </w:rPr>
        <w:t xml:space="preserve">" OR </w:t>
      </w:r>
      <w:proofErr w:type="spellStart"/>
      <w:proofErr w:type="gramStart"/>
      <w:r w:rsidR="005D231F" w:rsidRPr="005D231F">
        <w:rPr>
          <w:lang w:val="en-US"/>
        </w:rPr>
        <w:t>brazil</w:t>
      </w:r>
      <w:proofErr w:type="spellEnd"/>
      <w:r w:rsidR="005D231F" w:rsidRPr="005D231F">
        <w:rPr>
          <w:lang w:val="en-US"/>
        </w:rPr>
        <w:t xml:space="preserve"> )</w:t>
      </w:r>
      <w:proofErr w:type="gramEnd"/>
      <w:r w:rsidR="005D231F" w:rsidRPr="005D231F">
        <w:rPr>
          <w:lang w:val="en-US"/>
        </w:rPr>
        <w:t> (All Fields) and Article (Document Types)</w:t>
      </w:r>
    </w:p>
    <w:p w14:paraId="4E49D9CD" w14:textId="2162213A" w:rsidR="000224A4" w:rsidRPr="00CB29E2" w:rsidRDefault="00C255B5">
      <w:r w:rsidRPr="00CB29E2">
        <w:t xml:space="preserve">15 resultados </w:t>
      </w:r>
      <w:r w:rsidR="00CB29E2">
        <w:t>(</w:t>
      </w:r>
      <w:r w:rsidR="001B609B" w:rsidRPr="00CB29E2">
        <w:t>11 repetidos com o Scopus</w:t>
      </w:r>
      <w:r w:rsidR="00CB29E2">
        <w:t xml:space="preserve"> excluídos)</w:t>
      </w:r>
    </w:p>
    <w:p w14:paraId="2C51C8B3" w14:textId="709678BB" w:rsidR="00CB29E2" w:rsidRDefault="00CB29E2">
      <w:r>
        <w:rPr>
          <w:b/>
          <w:bCs/>
        </w:rPr>
        <w:t>S</w:t>
      </w:r>
      <w:r w:rsidRPr="00CB29E2">
        <w:rPr>
          <w:b/>
          <w:bCs/>
        </w:rPr>
        <w:t xml:space="preserve">earch </w:t>
      </w:r>
      <w:proofErr w:type="spellStart"/>
      <w:r w:rsidRPr="00CB29E2">
        <w:rPr>
          <w:b/>
          <w:bCs/>
        </w:rPr>
        <w:t>strategy</w:t>
      </w:r>
      <w:proofErr w:type="spellEnd"/>
      <w:r>
        <w:rPr>
          <w:b/>
          <w:bCs/>
        </w:rPr>
        <w:t xml:space="preserve"> </w:t>
      </w:r>
      <w:proofErr w:type="spellStart"/>
      <w:r w:rsidR="009E1FF3" w:rsidRPr="00CB29E2">
        <w:rPr>
          <w:b/>
          <w:bCs/>
        </w:rPr>
        <w:t>Scielo</w:t>
      </w:r>
      <w:proofErr w:type="spellEnd"/>
      <w:r w:rsidR="009E1FF3" w:rsidRPr="00CB29E2">
        <w:rPr>
          <w:b/>
          <w:bCs/>
        </w:rPr>
        <w:t>:</w:t>
      </w:r>
      <w:r w:rsidR="009E1FF3" w:rsidRPr="009D2D56">
        <w:t xml:space="preserve"> </w:t>
      </w:r>
      <w:r w:rsidR="009D2D56" w:rsidRPr="009D2D56">
        <w:t>("gentrificação verde" OR "gentrificação ambiental" OR "gentrificação ecológica" OR "gentrificação climática") AND ("sul global" OR "américa latina" OR brasil)</w:t>
      </w:r>
      <w:r w:rsidR="009D2D56">
        <w:t xml:space="preserve"> – Coleção: Todos; Tipo de literatura: Artigos</w:t>
      </w:r>
      <w:r w:rsidR="00C255B5">
        <w:t xml:space="preserve"> </w:t>
      </w:r>
    </w:p>
    <w:p w14:paraId="7DCADAF4" w14:textId="2849A528" w:rsidR="009E1FF3" w:rsidRDefault="00C255B5">
      <w:r>
        <w:t xml:space="preserve">1 resultado </w:t>
      </w:r>
    </w:p>
    <w:p w14:paraId="720D2121" w14:textId="1517F0C6" w:rsidR="00CB29E2" w:rsidRDefault="00CB29E2">
      <w:pPr>
        <w:rPr>
          <w:u w:val="single"/>
        </w:rPr>
      </w:pPr>
      <w:bookmarkStart w:id="0" w:name="_Hlk201566368"/>
      <w:r>
        <w:rPr>
          <w:b/>
          <w:bCs/>
        </w:rPr>
        <w:t>S</w:t>
      </w:r>
      <w:r w:rsidRPr="00CB29E2">
        <w:rPr>
          <w:b/>
          <w:bCs/>
        </w:rPr>
        <w:t xml:space="preserve">earch </w:t>
      </w:r>
      <w:proofErr w:type="spellStart"/>
      <w:r w:rsidRPr="00CB29E2">
        <w:rPr>
          <w:b/>
          <w:bCs/>
        </w:rPr>
        <w:t>strategy</w:t>
      </w:r>
      <w:proofErr w:type="spellEnd"/>
      <w:r>
        <w:rPr>
          <w:b/>
          <w:bCs/>
        </w:rPr>
        <w:t xml:space="preserve"> </w:t>
      </w:r>
      <w:r w:rsidR="00C255B5" w:rsidRPr="00CB29E2">
        <w:rPr>
          <w:b/>
          <w:bCs/>
        </w:rPr>
        <w:t>Google Acadêmico:</w:t>
      </w:r>
      <w:r w:rsidR="00C255B5">
        <w:t xml:space="preserve"> </w:t>
      </w:r>
      <w:r w:rsidR="00C255B5" w:rsidRPr="009D2D56">
        <w:t>("gentrificação verde" OR "gentrificação ambiental" OR "gentrificação ecológica" OR "gentrificação climática") AND ("sul global" OR "américa latina" OR brasil)</w:t>
      </w:r>
      <w:r w:rsidR="00DA45A2">
        <w:t xml:space="preserve"> </w:t>
      </w:r>
      <w:bookmarkEnd w:id="0"/>
      <w:r w:rsidR="00DA45A2">
        <w:t>–</w:t>
      </w:r>
      <w:r>
        <w:rPr>
          <w:u w:val="single"/>
        </w:rPr>
        <w:t xml:space="preserve"> </w:t>
      </w:r>
      <w:r w:rsidR="00DD6C96">
        <w:rPr>
          <w:u w:val="single"/>
        </w:rPr>
        <w:t>Artigos</w:t>
      </w:r>
    </w:p>
    <w:p w14:paraId="54C0C05E" w14:textId="66EECBCB" w:rsidR="00C255B5" w:rsidRDefault="00DD6C96">
      <w:r w:rsidRPr="00CB29E2">
        <w:t xml:space="preserve"> 4 adicionados</w:t>
      </w:r>
    </w:p>
    <w:p w14:paraId="420866A9" w14:textId="51873A5D" w:rsidR="00CB29E2" w:rsidRPr="00CB29E2" w:rsidRDefault="00CB29E2">
      <w:pPr>
        <w:rPr>
          <w:b/>
          <w:bCs/>
        </w:rPr>
      </w:pPr>
      <w:proofErr w:type="spellStart"/>
      <w:r w:rsidRPr="00CB29E2">
        <w:rPr>
          <w:b/>
          <w:bCs/>
        </w:rPr>
        <w:t>Snowball</w:t>
      </w:r>
      <w:proofErr w:type="spellEnd"/>
    </w:p>
    <w:p w14:paraId="35481A26" w14:textId="605FC69A" w:rsidR="00A26087" w:rsidRDefault="00DD6C96">
      <w:r w:rsidRPr="00CB29E2">
        <w:t xml:space="preserve">1 artigo adicionado </w:t>
      </w:r>
    </w:p>
    <w:p w14:paraId="77062C8D" w14:textId="42C9DD03" w:rsidR="005F3796" w:rsidRPr="005F3796" w:rsidRDefault="005F3796">
      <w:pPr>
        <w:rPr>
          <w:b/>
          <w:bCs/>
        </w:rPr>
      </w:pPr>
      <w:r w:rsidRPr="005F3796">
        <w:rPr>
          <w:b/>
          <w:bCs/>
          <w:lang w:val="en-US"/>
        </w:rPr>
        <w:t>Selection criterion</w:t>
      </w:r>
      <w:r w:rsidRPr="005F3796">
        <w:rPr>
          <w:b/>
          <w:bCs/>
          <w:lang w:val="en-US"/>
        </w:rPr>
        <w:t xml:space="preserve">: </w:t>
      </w:r>
      <w:r w:rsidRPr="005F3796">
        <w:rPr>
          <w:lang w:val="en-US"/>
        </w:rPr>
        <w:t xml:space="preserve">All the articles below were read in full. Articles that presented case studies of green gentrification in cities of the Global South were selected. </w:t>
      </w:r>
      <w:r w:rsidRPr="005F3796">
        <w:t xml:space="preserve">The case </w:t>
      </w:r>
      <w:proofErr w:type="spellStart"/>
      <w:r w:rsidRPr="005F3796">
        <w:t>studies</w:t>
      </w:r>
      <w:proofErr w:type="spellEnd"/>
      <w:r w:rsidRPr="005F3796">
        <w:t xml:space="preserve"> </w:t>
      </w:r>
      <w:proofErr w:type="spellStart"/>
      <w:r w:rsidRPr="005F3796">
        <w:t>needed</w:t>
      </w:r>
      <w:proofErr w:type="spellEnd"/>
      <w:r w:rsidRPr="005F3796">
        <w:t xml:space="preserve"> </w:t>
      </w:r>
      <w:proofErr w:type="spellStart"/>
      <w:r w:rsidRPr="005F3796">
        <w:t>to</w:t>
      </w:r>
      <w:proofErr w:type="spellEnd"/>
      <w:r w:rsidRPr="005F3796">
        <w:t xml:space="preserve"> </w:t>
      </w:r>
      <w:proofErr w:type="spellStart"/>
      <w:r w:rsidRPr="005F3796">
        <w:t>be</w:t>
      </w:r>
      <w:proofErr w:type="spellEnd"/>
      <w:r w:rsidRPr="005F3796">
        <w:t xml:space="preserve"> </w:t>
      </w:r>
      <w:proofErr w:type="spellStart"/>
      <w:r w:rsidRPr="005F3796">
        <w:t>well-defined</w:t>
      </w:r>
      <w:proofErr w:type="spellEnd"/>
      <w:r w:rsidRPr="005F3796">
        <w:t>.</w:t>
      </w:r>
    </w:p>
    <w:p w14:paraId="775667BE" w14:textId="77777777" w:rsidR="005F3796" w:rsidRPr="009D2D56" w:rsidRDefault="005F3796"/>
    <w:p w14:paraId="21AC7171" w14:textId="58D488EA" w:rsidR="00F97E7B" w:rsidRPr="00CB29E2" w:rsidRDefault="00F97E7B" w:rsidP="00F97E7B">
      <w:pPr>
        <w:pStyle w:val="PargrafodaLista"/>
        <w:numPr>
          <w:ilvl w:val="0"/>
          <w:numId w:val="1"/>
        </w:numPr>
        <w:rPr>
          <w:lang w:val="en-US"/>
        </w:rPr>
      </w:pPr>
      <w:r w:rsidRPr="00CB29E2">
        <w:rPr>
          <w:b/>
          <w:bCs/>
          <w:lang w:val="en-US"/>
        </w:rPr>
        <w:t>Socio-spatial legibility, discipline, and gentrification through favela upgrading in Rio de Janeiro</w:t>
      </w:r>
      <w:r w:rsidR="00FD33F6" w:rsidRPr="00CB29E2">
        <w:rPr>
          <w:b/>
          <w:bCs/>
          <w:lang w:val="en-US"/>
        </w:rPr>
        <w:t xml:space="preserve"> </w:t>
      </w:r>
      <w:r w:rsidR="00FD33F6" w:rsidRPr="00CB29E2">
        <w:rPr>
          <w:lang w:val="en-US"/>
        </w:rPr>
        <w:t>-</w:t>
      </w:r>
      <w:r w:rsidR="00FD33F6" w:rsidRPr="00CB29E2">
        <w:rPr>
          <w:b/>
          <w:bCs/>
          <w:color w:val="EE0000"/>
          <w:lang w:val="en-US"/>
        </w:rPr>
        <w:t xml:space="preserve"> OK PDF</w:t>
      </w:r>
      <w:r w:rsidR="00D12E92" w:rsidRPr="00CB29E2">
        <w:rPr>
          <w:b/>
          <w:bCs/>
          <w:color w:val="EE0000"/>
          <w:lang w:val="en-US"/>
        </w:rPr>
        <w:t xml:space="preserve"> </w:t>
      </w:r>
      <w:r w:rsidR="00DC459D" w:rsidRPr="00CB29E2">
        <w:rPr>
          <w:b/>
          <w:bCs/>
          <w:color w:val="EE0000"/>
          <w:lang w:val="en-US"/>
        </w:rPr>
        <w:t>(</w:t>
      </w:r>
      <w:r w:rsidR="00CB29E2" w:rsidRPr="00CB29E2">
        <w:rPr>
          <w:b/>
          <w:bCs/>
          <w:color w:val="EE0000"/>
          <w:lang w:val="en-US"/>
        </w:rPr>
        <w:t>READ IN FULL AND INCLUDED</w:t>
      </w:r>
      <w:r w:rsidR="00DC459D" w:rsidRPr="00CB29E2">
        <w:rPr>
          <w:b/>
          <w:bCs/>
          <w:color w:val="EE0000"/>
          <w:lang w:val="en-US"/>
        </w:rPr>
        <w:t>)</w:t>
      </w:r>
    </w:p>
    <w:p w14:paraId="29E2B5D6" w14:textId="633D2F63" w:rsidR="00F97E7B" w:rsidRPr="00272709" w:rsidRDefault="00F97E7B" w:rsidP="00F97E7B">
      <w:pPr>
        <w:pStyle w:val="PargrafodaLista"/>
        <w:rPr>
          <w:lang w:val="en-US"/>
        </w:rPr>
      </w:pPr>
      <w:hyperlink r:id="rId5" w:history="1">
        <w:r w:rsidRPr="0065205A">
          <w:rPr>
            <w:rStyle w:val="Hyperlink"/>
            <w:lang w:val="en-US"/>
          </w:rPr>
          <w:t>https://www.tandfonline.com/doi/full/10.1080/13604813.2018.1549205?scroll=top&amp;needAccess=true</w:t>
        </w:r>
      </w:hyperlink>
    </w:p>
    <w:p w14:paraId="7CC163F2" w14:textId="4E11CB7A" w:rsidR="00DA1239" w:rsidRPr="00DA1239" w:rsidRDefault="00DA1239" w:rsidP="00DA1239">
      <w:pPr>
        <w:pStyle w:val="PargrafodaLista"/>
        <w:rPr>
          <w:lang w:val="en-US"/>
        </w:rPr>
      </w:pPr>
      <w:r>
        <w:t>Scopus</w:t>
      </w:r>
    </w:p>
    <w:p w14:paraId="45AA096F" w14:textId="77777777" w:rsidR="00F97E7B" w:rsidRDefault="00F97E7B" w:rsidP="00F97E7B">
      <w:pPr>
        <w:pStyle w:val="PargrafodaLista"/>
        <w:rPr>
          <w:lang w:val="en-US"/>
        </w:rPr>
      </w:pPr>
    </w:p>
    <w:p w14:paraId="3AEDC81C" w14:textId="70459754" w:rsidR="00F97E7B" w:rsidRPr="00F97E7B" w:rsidRDefault="00F97E7B" w:rsidP="00F97E7B">
      <w:pPr>
        <w:pStyle w:val="PargrafodaLista"/>
        <w:numPr>
          <w:ilvl w:val="0"/>
          <w:numId w:val="1"/>
        </w:numPr>
        <w:rPr>
          <w:b/>
          <w:bCs/>
          <w:lang w:val="en-US"/>
        </w:rPr>
      </w:pPr>
      <w:r w:rsidRPr="00F97E7B">
        <w:rPr>
          <w:b/>
          <w:bCs/>
          <w:lang w:val="en-US"/>
        </w:rPr>
        <w:t>Green gentrification drives socio-cultural shifts from provisioning to cultural valuation of ecosystem services</w:t>
      </w:r>
      <w:r>
        <w:rPr>
          <w:b/>
          <w:bCs/>
          <w:lang w:val="en-US"/>
        </w:rPr>
        <w:t xml:space="preserve"> – </w:t>
      </w:r>
      <w:r w:rsidR="00035F22" w:rsidRPr="00F97E7B">
        <w:rPr>
          <w:b/>
          <w:bCs/>
          <w:color w:val="EE0000"/>
          <w:lang w:val="en-US"/>
        </w:rPr>
        <w:t>OK</w:t>
      </w:r>
      <w:r w:rsidR="00035F22">
        <w:rPr>
          <w:b/>
          <w:bCs/>
          <w:color w:val="EE0000"/>
          <w:lang w:val="en-US"/>
        </w:rPr>
        <w:t xml:space="preserve"> PDF (</w:t>
      </w:r>
      <w:r w:rsidR="00CB29E2" w:rsidRPr="00CB29E2">
        <w:rPr>
          <w:b/>
          <w:bCs/>
          <w:color w:val="EE0000"/>
          <w:lang w:val="en-US"/>
        </w:rPr>
        <w:t>READ IN FULL AND INCLUDED</w:t>
      </w:r>
      <w:r w:rsidR="00035F22">
        <w:rPr>
          <w:b/>
          <w:bCs/>
          <w:color w:val="EE0000"/>
          <w:lang w:val="en-US"/>
        </w:rPr>
        <w:t>)</w:t>
      </w:r>
    </w:p>
    <w:p w14:paraId="0909EC18" w14:textId="0F3CF56D" w:rsidR="00F97E7B" w:rsidRPr="00272709" w:rsidRDefault="00F97E7B" w:rsidP="00F97E7B">
      <w:pPr>
        <w:pStyle w:val="PargrafodaLista"/>
        <w:rPr>
          <w:lang w:val="en-US"/>
        </w:rPr>
      </w:pPr>
      <w:hyperlink r:id="rId6" w:history="1">
        <w:r w:rsidRPr="0065205A">
          <w:rPr>
            <w:rStyle w:val="Hyperlink"/>
            <w:lang w:val="en-US"/>
          </w:rPr>
          <w:t>https://www.sciencedirect.com/science/article/pii/S221204162500035X</w:t>
        </w:r>
      </w:hyperlink>
    </w:p>
    <w:p w14:paraId="5C71DA84" w14:textId="4C091267" w:rsidR="00DA1239" w:rsidRPr="00DA1239" w:rsidRDefault="00DA1239" w:rsidP="00DA1239">
      <w:pPr>
        <w:pStyle w:val="PargrafodaLista"/>
        <w:rPr>
          <w:lang w:val="en-US"/>
        </w:rPr>
      </w:pPr>
      <w:r>
        <w:lastRenderedPageBreak/>
        <w:t>Scopus</w:t>
      </w:r>
    </w:p>
    <w:p w14:paraId="7CB03BC9" w14:textId="77777777" w:rsidR="00F97E7B" w:rsidRDefault="00F97E7B" w:rsidP="00F97E7B">
      <w:pPr>
        <w:pStyle w:val="PargrafodaLista"/>
        <w:rPr>
          <w:lang w:val="en-US"/>
        </w:rPr>
      </w:pPr>
    </w:p>
    <w:p w14:paraId="276CBAD7" w14:textId="6F46B80E" w:rsidR="00F97E7B" w:rsidRPr="00F97E7B" w:rsidRDefault="00F97E7B" w:rsidP="00F97E7B">
      <w:pPr>
        <w:pStyle w:val="PargrafodaLista"/>
        <w:numPr>
          <w:ilvl w:val="0"/>
          <w:numId w:val="1"/>
        </w:numPr>
        <w:rPr>
          <w:lang w:val="en-US"/>
        </w:rPr>
      </w:pPr>
      <w:r w:rsidRPr="00F97E7B">
        <w:rPr>
          <w:b/>
          <w:bCs/>
          <w:lang w:val="en-US"/>
        </w:rPr>
        <w:t>Uncovering the drivers of climate gentrification in the Global South: Case study of Tacloban City, Philippines</w:t>
      </w:r>
      <w:r>
        <w:rPr>
          <w:lang w:val="en-US"/>
        </w:rPr>
        <w:t xml:space="preserve"> </w:t>
      </w:r>
      <w:r w:rsidR="00192263">
        <w:rPr>
          <w:lang w:val="en-US"/>
        </w:rPr>
        <w:t>-</w:t>
      </w:r>
      <w:r w:rsidR="00192263" w:rsidRPr="00F97E7B">
        <w:rPr>
          <w:b/>
          <w:bCs/>
          <w:color w:val="EE0000"/>
          <w:lang w:val="en-US"/>
        </w:rPr>
        <w:t xml:space="preserve"> OK</w:t>
      </w:r>
      <w:r w:rsidR="00192263">
        <w:rPr>
          <w:b/>
          <w:bCs/>
          <w:color w:val="EE0000"/>
          <w:lang w:val="en-US"/>
        </w:rPr>
        <w:t xml:space="preserve"> PDF (</w:t>
      </w:r>
      <w:r w:rsidR="00CB29E2" w:rsidRPr="00CB29E2">
        <w:rPr>
          <w:b/>
          <w:bCs/>
          <w:color w:val="EE0000"/>
          <w:lang w:val="en-US"/>
        </w:rPr>
        <w:t>READ IN FULL AND INCLUDED</w:t>
      </w:r>
      <w:r w:rsidR="00192263">
        <w:rPr>
          <w:b/>
          <w:bCs/>
          <w:color w:val="EE0000"/>
          <w:lang w:val="en-US"/>
        </w:rPr>
        <w:t>)</w:t>
      </w:r>
    </w:p>
    <w:p w14:paraId="056C7130" w14:textId="77777777" w:rsidR="00DA1239" w:rsidRPr="00272709" w:rsidRDefault="00F97E7B" w:rsidP="00F97E7B">
      <w:pPr>
        <w:pStyle w:val="PargrafodaLista"/>
        <w:rPr>
          <w:lang w:val="en-US"/>
        </w:rPr>
      </w:pPr>
      <w:hyperlink r:id="rId7" w:history="1">
        <w:r w:rsidRPr="0065205A">
          <w:rPr>
            <w:rStyle w:val="Hyperlink"/>
            <w:lang w:val="en-US"/>
          </w:rPr>
          <w:t>https://www.sciencedirect.com/science/article/pii/S0962629825000071?via%3Dihub</w:t>
        </w:r>
      </w:hyperlink>
    </w:p>
    <w:p w14:paraId="22705989" w14:textId="5BDA850F" w:rsidR="00F97E7B" w:rsidRPr="00DA1239" w:rsidRDefault="00DA1239" w:rsidP="00DA1239">
      <w:pPr>
        <w:pStyle w:val="PargrafodaLista"/>
        <w:rPr>
          <w:lang w:val="en-US"/>
        </w:rPr>
      </w:pPr>
      <w:r>
        <w:t>Scopus</w:t>
      </w:r>
      <w:r w:rsidR="00F97E7B" w:rsidRPr="00DA1239">
        <w:rPr>
          <w:lang w:val="en-US"/>
        </w:rPr>
        <w:t xml:space="preserve"> </w:t>
      </w:r>
    </w:p>
    <w:p w14:paraId="04922139" w14:textId="77777777" w:rsidR="005C4CCA" w:rsidRDefault="005C4CCA" w:rsidP="00F97E7B">
      <w:pPr>
        <w:pStyle w:val="PargrafodaLista"/>
        <w:rPr>
          <w:lang w:val="en-US"/>
        </w:rPr>
      </w:pPr>
    </w:p>
    <w:p w14:paraId="28C21C9C" w14:textId="2C46B23D" w:rsidR="005C4CCA" w:rsidRPr="00CB29E2" w:rsidRDefault="005C4CCA" w:rsidP="005C4CCA">
      <w:pPr>
        <w:pStyle w:val="PargrafodaLista"/>
        <w:numPr>
          <w:ilvl w:val="0"/>
          <w:numId w:val="1"/>
        </w:numPr>
        <w:rPr>
          <w:lang w:val="en-US"/>
        </w:rPr>
      </w:pPr>
      <w:r w:rsidRPr="00CB29E2">
        <w:rPr>
          <w:b/>
          <w:bCs/>
          <w:lang w:val="en-US"/>
        </w:rPr>
        <w:t>Urban green gentrification in an unequal world of climate change</w:t>
      </w:r>
      <w:r w:rsidRPr="00CB29E2">
        <w:rPr>
          <w:lang w:val="en-US"/>
        </w:rPr>
        <w:t xml:space="preserve"> -</w:t>
      </w:r>
      <w:r w:rsidRPr="00CB29E2">
        <w:rPr>
          <w:b/>
          <w:bCs/>
          <w:color w:val="EE0000"/>
          <w:lang w:val="en-US"/>
        </w:rPr>
        <w:t xml:space="preserve"> OK PDF</w:t>
      </w:r>
      <w:r w:rsidR="00503309" w:rsidRPr="00CB29E2">
        <w:rPr>
          <w:b/>
          <w:bCs/>
          <w:color w:val="EE0000"/>
          <w:lang w:val="en-US"/>
        </w:rPr>
        <w:t xml:space="preserve"> (</w:t>
      </w:r>
      <w:r w:rsidR="00CB29E2" w:rsidRPr="00CB29E2">
        <w:rPr>
          <w:b/>
          <w:bCs/>
          <w:color w:val="EE0000"/>
          <w:lang w:val="en-US"/>
        </w:rPr>
        <w:t>READ IN FULL</w:t>
      </w:r>
      <w:r w:rsidR="00503309" w:rsidRPr="00CB29E2">
        <w:rPr>
          <w:b/>
          <w:bCs/>
          <w:color w:val="EE0000"/>
          <w:lang w:val="en-US"/>
        </w:rPr>
        <w:t xml:space="preserve">) – </w:t>
      </w:r>
      <w:r w:rsidR="005F3796" w:rsidRPr="005F3796">
        <w:rPr>
          <w:b/>
          <w:bCs/>
          <w:color w:val="EE0000"/>
          <w:lang w:val="en-US"/>
        </w:rPr>
        <w:t>NOT INCLUDED BECAUSE THE CASE STUDIES ARE NOT WELL-DEFINED.</w:t>
      </w:r>
    </w:p>
    <w:p w14:paraId="58E9FEF4" w14:textId="7E94A4C2" w:rsidR="005C4CCA" w:rsidRDefault="005C4CCA" w:rsidP="005C4CCA">
      <w:pPr>
        <w:pStyle w:val="PargrafodaLista"/>
      </w:pPr>
      <w:hyperlink r:id="rId8" w:history="1">
        <w:r w:rsidRPr="00503309">
          <w:rPr>
            <w:rStyle w:val="Hyperlink"/>
          </w:rPr>
          <w:t>https://journals.sagepub.com/doi/full/10.1177/0042098019891050?casa_token=QR_XSmAHrfUAAAAA%3A-fVyuASDUwI5uYVO49px9sYMBrF0RVq5-QrpKQkfiU9iVOM7bPnpqIvqYHfYhS1iBnTk9EkM2IX4bQ</w:t>
        </w:r>
      </w:hyperlink>
    </w:p>
    <w:p w14:paraId="20A31464" w14:textId="63BA9ED2" w:rsidR="00DA1239" w:rsidRPr="00DA1239" w:rsidRDefault="00DA1239" w:rsidP="00DA1239">
      <w:pPr>
        <w:pStyle w:val="PargrafodaLista"/>
        <w:rPr>
          <w:lang w:val="en-US"/>
        </w:rPr>
      </w:pPr>
      <w:r>
        <w:t>Scopus</w:t>
      </w:r>
    </w:p>
    <w:p w14:paraId="67534EDA" w14:textId="77777777" w:rsidR="00F97E7B" w:rsidRPr="00503309" w:rsidRDefault="00F97E7B" w:rsidP="00F97E7B">
      <w:pPr>
        <w:pStyle w:val="PargrafodaLista"/>
      </w:pPr>
    </w:p>
    <w:p w14:paraId="7CB89E46" w14:textId="4BD19A22" w:rsidR="00350DC9" w:rsidRPr="005F3796" w:rsidRDefault="005C4CCA" w:rsidP="00350DC9">
      <w:pPr>
        <w:pStyle w:val="PargrafodaLista"/>
        <w:numPr>
          <w:ilvl w:val="0"/>
          <w:numId w:val="1"/>
        </w:numPr>
        <w:rPr>
          <w:lang w:val="en-US"/>
        </w:rPr>
      </w:pPr>
      <w:r w:rsidRPr="005F3796">
        <w:rPr>
          <w:b/>
          <w:bCs/>
          <w:lang w:val="en-US"/>
        </w:rPr>
        <w:t xml:space="preserve">‘Just green enough’ in urban renewal: A multifunctional and pragmatic approach in realizing multiscale urban green space optimization in built-up residential areas - </w:t>
      </w:r>
      <w:r w:rsidR="00350DC9" w:rsidRPr="005F3796">
        <w:rPr>
          <w:lang w:val="en-US"/>
        </w:rPr>
        <w:t>-</w:t>
      </w:r>
      <w:r w:rsidR="00350DC9" w:rsidRPr="005F3796">
        <w:rPr>
          <w:b/>
          <w:bCs/>
          <w:color w:val="EE0000"/>
          <w:lang w:val="en-US"/>
        </w:rPr>
        <w:t xml:space="preserve"> OK PDF (</w:t>
      </w:r>
      <w:r w:rsidR="005F3796" w:rsidRPr="00CB29E2">
        <w:rPr>
          <w:b/>
          <w:bCs/>
          <w:color w:val="EE0000"/>
          <w:lang w:val="en-US"/>
        </w:rPr>
        <w:t>READ IN FULL</w:t>
      </w:r>
      <w:r w:rsidR="00350DC9" w:rsidRPr="005F3796">
        <w:rPr>
          <w:b/>
          <w:bCs/>
          <w:color w:val="EE0000"/>
          <w:lang w:val="en-US"/>
        </w:rPr>
        <w:t xml:space="preserve">) – </w:t>
      </w:r>
      <w:r w:rsidR="005F3796" w:rsidRPr="005F3796">
        <w:rPr>
          <w:b/>
          <w:bCs/>
          <w:color w:val="EE0000"/>
          <w:lang w:val="en-US"/>
        </w:rPr>
        <w:t>NOT INCLUDED BECAUSE THE CASE STUDIES ARE NOT WELL-DEFINED REGARDING GREEN GENTRIFICATION. THE STUDY FOCUSES MORE ON THE DISTRIBUTIVE JUSTICE OF URBAN GREEN SPACES.</w:t>
      </w:r>
    </w:p>
    <w:p w14:paraId="3BFDF0CC" w14:textId="1EBF84F4" w:rsidR="00A5402A" w:rsidRDefault="005C4CCA" w:rsidP="00F75E54">
      <w:pPr>
        <w:pStyle w:val="PargrafodaLista"/>
      </w:pPr>
      <w:hyperlink r:id="rId9" w:history="1">
        <w:r w:rsidRPr="00350DC9">
          <w:rPr>
            <w:rStyle w:val="Hyperlink"/>
          </w:rPr>
          <w:t>https://www.sciencedirect.com/science/article/pii/S1618866723000626?casa_token=9vv0X9YemzIAAAAA:tbKCW2N9PLkWe6Oz9kEv-nFZ1aEuERoZRV9va0NY45vYefZ29z4X4KsDTy0evulmtk_yTSabiLE</w:t>
        </w:r>
      </w:hyperlink>
    </w:p>
    <w:p w14:paraId="11FF2ED0" w14:textId="0CC96720" w:rsidR="00DA1239" w:rsidRPr="00DA1239" w:rsidRDefault="00DA1239" w:rsidP="00DA1239">
      <w:pPr>
        <w:pStyle w:val="PargrafodaLista"/>
        <w:rPr>
          <w:lang w:val="en-US"/>
        </w:rPr>
      </w:pPr>
      <w:r>
        <w:t>Scopus</w:t>
      </w:r>
    </w:p>
    <w:p w14:paraId="54E0FA88" w14:textId="77777777" w:rsidR="00F75E54" w:rsidRPr="00350DC9" w:rsidRDefault="00F75E54" w:rsidP="00F75E54">
      <w:pPr>
        <w:pStyle w:val="PargrafodaLista"/>
      </w:pPr>
    </w:p>
    <w:p w14:paraId="55521E99" w14:textId="0704F3F3" w:rsidR="005C4CCA" w:rsidRPr="005C4CCA" w:rsidRDefault="005C4CCA" w:rsidP="005C4CCA">
      <w:pPr>
        <w:pStyle w:val="PargrafodaLista"/>
        <w:numPr>
          <w:ilvl w:val="0"/>
          <w:numId w:val="1"/>
        </w:numPr>
        <w:rPr>
          <w:b/>
          <w:bCs/>
          <w:lang w:val="en-US"/>
        </w:rPr>
      </w:pPr>
      <w:r w:rsidRPr="005C4CCA">
        <w:rPr>
          <w:b/>
          <w:bCs/>
          <w:lang w:val="en-US"/>
        </w:rPr>
        <w:t>Grabbed Urban Landscapes: Socio-spatial Tensions in Green Infrastructure Planning in Medellín</w:t>
      </w:r>
      <w:r w:rsidR="00B551F4">
        <w:rPr>
          <w:b/>
          <w:bCs/>
          <w:lang w:val="en-US"/>
        </w:rPr>
        <w:t xml:space="preserve"> - </w:t>
      </w:r>
      <w:r w:rsidR="00B551F4" w:rsidRPr="00F97E7B">
        <w:rPr>
          <w:b/>
          <w:bCs/>
          <w:color w:val="EE0000"/>
          <w:lang w:val="en-US"/>
        </w:rPr>
        <w:t>OK</w:t>
      </w:r>
      <w:r w:rsidR="00B551F4">
        <w:rPr>
          <w:b/>
          <w:bCs/>
          <w:color w:val="EE0000"/>
          <w:lang w:val="en-US"/>
        </w:rPr>
        <w:t xml:space="preserve"> PDF</w:t>
      </w:r>
      <w:r w:rsidR="00424B63">
        <w:rPr>
          <w:b/>
          <w:bCs/>
          <w:color w:val="EE0000"/>
          <w:lang w:val="en-US"/>
        </w:rPr>
        <w:t xml:space="preserve"> (</w:t>
      </w:r>
      <w:r w:rsidR="00CB29E2" w:rsidRPr="00CB29E2">
        <w:rPr>
          <w:b/>
          <w:bCs/>
          <w:color w:val="EE0000"/>
          <w:lang w:val="en-US"/>
        </w:rPr>
        <w:t>READ IN FULL AND INCLUDED</w:t>
      </w:r>
      <w:r w:rsidR="00424B63">
        <w:rPr>
          <w:b/>
          <w:bCs/>
          <w:color w:val="EE0000"/>
          <w:lang w:val="en-US"/>
        </w:rPr>
        <w:t>)</w:t>
      </w:r>
    </w:p>
    <w:p w14:paraId="1C114647" w14:textId="77777777" w:rsidR="00DA1239" w:rsidRPr="00272709" w:rsidRDefault="005C4CCA" w:rsidP="009E1FF3">
      <w:pPr>
        <w:pStyle w:val="PargrafodaLista"/>
        <w:rPr>
          <w:lang w:val="en-US"/>
        </w:rPr>
      </w:pPr>
      <w:hyperlink r:id="rId10" w:history="1">
        <w:r w:rsidRPr="0065205A">
          <w:rPr>
            <w:rStyle w:val="Hyperlink"/>
            <w:lang w:val="en-US"/>
          </w:rPr>
          <w:t>https://onlinelibrary.wiley.com/doi/epdf/10.1111/1468-2427.12725</w:t>
        </w:r>
      </w:hyperlink>
    </w:p>
    <w:p w14:paraId="4BA5779F" w14:textId="36ED47DD" w:rsidR="00A5402A" w:rsidRPr="00DA1239" w:rsidRDefault="00DA1239" w:rsidP="00DA1239">
      <w:pPr>
        <w:pStyle w:val="PargrafodaLista"/>
        <w:rPr>
          <w:lang w:val="en-US"/>
        </w:rPr>
      </w:pPr>
      <w:r>
        <w:t>Scopus</w:t>
      </w:r>
      <w:r w:rsidR="005C4CCA" w:rsidRPr="00DA1239">
        <w:rPr>
          <w:lang w:val="en-US"/>
        </w:rPr>
        <w:t xml:space="preserve"> </w:t>
      </w:r>
    </w:p>
    <w:p w14:paraId="60498B95" w14:textId="77777777" w:rsidR="005C4CCA" w:rsidRPr="005C4CCA" w:rsidRDefault="005C4CCA" w:rsidP="005C4CCA">
      <w:pPr>
        <w:pStyle w:val="PargrafodaLista"/>
        <w:rPr>
          <w:lang w:val="en-US"/>
        </w:rPr>
      </w:pPr>
      <w:r w:rsidRPr="005C4CCA">
        <w:rPr>
          <w:lang w:val="en-US"/>
        </w:rPr>
        <w:tab/>
      </w:r>
    </w:p>
    <w:p w14:paraId="15A6A513" w14:textId="3EEF2265" w:rsidR="005C4CCA" w:rsidRPr="000376FC" w:rsidRDefault="005C4CCA" w:rsidP="00CD06DE">
      <w:pPr>
        <w:pStyle w:val="PargrafodaLista"/>
        <w:numPr>
          <w:ilvl w:val="0"/>
          <w:numId w:val="1"/>
        </w:numPr>
        <w:rPr>
          <w:lang w:val="en-US"/>
        </w:rPr>
      </w:pPr>
      <w:r w:rsidRPr="000376FC">
        <w:rPr>
          <w:b/>
          <w:bCs/>
          <w:lang w:val="en-US"/>
        </w:rPr>
        <w:t xml:space="preserve">Using Google Street View to Examine Urban Context and Green Amenities in the Global South: The Chilean Experience </w:t>
      </w:r>
      <w:r w:rsidR="000376FC">
        <w:rPr>
          <w:b/>
          <w:bCs/>
          <w:lang w:val="en-US"/>
        </w:rPr>
        <w:t xml:space="preserve">- </w:t>
      </w:r>
      <w:r w:rsidR="000376FC" w:rsidRPr="00F97E7B">
        <w:rPr>
          <w:b/>
          <w:bCs/>
          <w:color w:val="EE0000"/>
          <w:lang w:val="en-US"/>
        </w:rPr>
        <w:t>OK</w:t>
      </w:r>
      <w:r w:rsidR="000376FC">
        <w:rPr>
          <w:b/>
          <w:bCs/>
          <w:color w:val="EE0000"/>
          <w:lang w:val="en-US"/>
        </w:rPr>
        <w:t xml:space="preserve"> PDF (</w:t>
      </w:r>
      <w:r w:rsidR="00CB29E2" w:rsidRPr="00CB29E2">
        <w:rPr>
          <w:b/>
          <w:bCs/>
          <w:color w:val="EE0000"/>
          <w:lang w:val="en-US"/>
        </w:rPr>
        <w:t>READ IN FULL AND INCLUDED</w:t>
      </w:r>
      <w:r w:rsidR="000376FC">
        <w:rPr>
          <w:b/>
          <w:bCs/>
          <w:color w:val="EE0000"/>
          <w:lang w:val="en-US"/>
        </w:rPr>
        <w:t>)</w:t>
      </w:r>
    </w:p>
    <w:p w14:paraId="66B6768B" w14:textId="08B8901C" w:rsidR="005C4CCA" w:rsidRPr="00272709" w:rsidRDefault="005C4CCA" w:rsidP="005C4CCA">
      <w:pPr>
        <w:pStyle w:val="PargrafodaLista"/>
        <w:rPr>
          <w:lang w:val="en-US"/>
        </w:rPr>
      </w:pPr>
      <w:hyperlink r:id="rId11" w:history="1">
        <w:r w:rsidRPr="003448E7">
          <w:rPr>
            <w:rStyle w:val="Hyperlink"/>
            <w:lang w:val="en-US"/>
          </w:rPr>
          <w:t>https://www.frontiersin.org/journals/sustainable-cities/articles/10.3389/frsc.2021.684231/full</w:t>
        </w:r>
      </w:hyperlink>
    </w:p>
    <w:p w14:paraId="77804836" w14:textId="6906223E" w:rsidR="00DA1239" w:rsidRPr="00DA1239" w:rsidRDefault="00DA1239" w:rsidP="00DA1239">
      <w:pPr>
        <w:pStyle w:val="PargrafodaLista"/>
        <w:rPr>
          <w:lang w:val="en-US"/>
        </w:rPr>
      </w:pPr>
      <w:r>
        <w:t>Scopus</w:t>
      </w:r>
    </w:p>
    <w:p w14:paraId="687CA8DD" w14:textId="77777777" w:rsidR="005C4CCA" w:rsidRPr="003448E7" w:rsidRDefault="005C4CCA" w:rsidP="005C4CCA">
      <w:pPr>
        <w:pStyle w:val="PargrafodaLista"/>
        <w:rPr>
          <w:lang w:val="en-US"/>
        </w:rPr>
      </w:pPr>
    </w:p>
    <w:p w14:paraId="0BABDFCE" w14:textId="6324A451" w:rsidR="005C4CCA" w:rsidRPr="007703C6" w:rsidRDefault="00C83AF3" w:rsidP="00C83AF3">
      <w:pPr>
        <w:pStyle w:val="PargrafodaLista"/>
        <w:numPr>
          <w:ilvl w:val="0"/>
          <w:numId w:val="1"/>
        </w:numPr>
      </w:pPr>
      <w:r w:rsidRPr="005F3796">
        <w:rPr>
          <w:b/>
          <w:bCs/>
          <w:lang w:val="en-US"/>
        </w:rPr>
        <w:lastRenderedPageBreak/>
        <w:t>The green gentrification cycle</w:t>
      </w:r>
      <w:r w:rsidRPr="005F3796">
        <w:rPr>
          <w:lang w:val="en-US"/>
        </w:rPr>
        <w:t xml:space="preserve"> </w:t>
      </w:r>
      <w:r w:rsidR="007703C6" w:rsidRPr="005F3796">
        <w:rPr>
          <w:lang w:val="en-US"/>
        </w:rPr>
        <w:t xml:space="preserve">- </w:t>
      </w:r>
      <w:r w:rsidR="007703C6" w:rsidRPr="005F3796">
        <w:rPr>
          <w:b/>
          <w:bCs/>
          <w:color w:val="EE0000"/>
          <w:lang w:val="en-US"/>
        </w:rPr>
        <w:t>OK PDF (</w:t>
      </w:r>
      <w:r w:rsidR="005F3796" w:rsidRPr="005F3796">
        <w:rPr>
          <w:b/>
          <w:bCs/>
          <w:color w:val="EE0000"/>
          <w:lang w:val="en-US"/>
        </w:rPr>
        <w:t>READ IN FULL</w:t>
      </w:r>
      <w:r w:rsidR="007703C6" w:rsidRPr="005F3796">
        <w:rPr>
          <w:b/>
          <w:bCs/>
          <w:color w:val="EE0000"/>
          <w:lang w:val="en-US"/>
        </w:rPr>
        <w:t xml:space="preserve">) – </w:t>
      </w:r>
      <w:r w:rsidR="005F3796" w:rsidRPr="005F3796">
        <w:rPr>
          <w:b/>
          <w:bCs/>
          <w:color w:val="EE0000"/>
          <w:lang w:val="en-US"/>
        </w:rPr>
        <w:t xml:space="preserve">NOT INCLUDED BECAUSE IT DOES NOT PRESENT SPECIFIC CASE STUDIES. </w:t>
      </w:r>
      <w:r w:rsidR="005F3796" w:rsidRPr="005F3796">
        <w:rPr>
          <w:b/>
          <w:bCs/>
          <w:color w:val="EE0000"/>
        </w:rPr>
        <w:t>IT IS A MORE THEORETICAL STUDY.</w:t>
      </w:r>
    </w:p>
    <w:p w14:paraId="4C457295" w14:textId="636C34B8" w:rsidR="00C83AF3" w:rsidRDefault="00C83AF3" w:rsidP="00A5402A">
      <w:pPr>
        <w:pStyle w:val="PargrafodaLista"/>
      </w:pPr>
      <w:hyperlink r:id="rId12" w:history="1">
        <w:r w:rsidRPr="007703C6">
          <w:rPr>
            <w:rStyle w:val="Hyperlink"/>
          </w:rPr>
          <w:t>https://journals.sagepub.com/doi/full/10.1177/00420980221114952?casa_token=L8IGXhwHgtMAAAAA%3AXYAQmaM4T-X7ojZIO3lrhjNB_cpNGVkBOPuTtPSNEp6M3wRWZCkpmIp60TBVPUkC-laXeKoaXCSICg</w:t>
        </w:r>
      </w:hyperlink>
      <w:r w:rsidRPr="007703C6">
        <w:t xml:space="preserve"> </w:t>
      </w:r>
    </w:p>
    <w:p w14:paraId="38C21E44" w14:textId="0BC4935E" w:rsidR="00DA1239" w:rsidRPr="00DA1239" w:rsidRDefault="00DA1239" w:rsidP="00DA1239">
      <w:pPr>
        <w:pStyle w:val="PargrafodaLista"/>
        <w:rPr>
          <w:lang w:val="en-US"/>
        </w:rPr>
      </w:pPr>
      <w:r>
        <w:t>Scopus</w:t>
      </w:r>
    </w:p>
    <w:p w14:paraId="39987FD4" w14:textId="77777777" w:rsidR="00A5402A" w:rsidRPr="007703C6" w:rsidRDefault="00A5402A" w:rsidP="00A5402A">
      <w:pPr>
        <w:pStyle w:val="PargrafodaLista"/>
      </w:pPr>
    </w:p>
    <w:p w14:paraId="62C305A1" w14:textId="70BD437F" w:rsidR="00C83AF3" w:rsidRPr="00CB29E2" w:rsidRDefault="00C83AF3" w:rsidP="00C83AF3">
      <w:pPr>
        <w:pStyle w:val="PargrafodaLista"/>
        <w:numPr>
          <w:ilvl w:val="0"/>
          <w:numId w:val="1"/>
        </w:numPr>
        <w:rPr>
          <w:b/>
          <w:bCs/>
          <w:lang w:val="en-US"/>
        </w:rPr>
      </w:pPr>
      <w:r w:rsidRPr="00CB29E2">
        <w:rPr>
          <w:lang w:val="en-US"/>
        </w:rPr>
        <w:t xml:space="preserve"> </w:t>
      </w:r>
      <w:r w:rsidRPr="00CB29E2">
        <w:rPr>
          <w:b/>
          <w:bCs/>
          <w:lang w:val="en-US"/>
        </w:rPr>
        <w:t xml:space="preserve">Green Gentrification and Environmental Injustice: A Discussion Based on the New </w:t>
      </w:r>
      <w:proofErr w:type="spellStart"/>
      <w:r w:rsidRPr="00CB29E2">
        <w:rPr>
          <w:b/>
          <w:bCs/>
          <w:lang w:val="en-US"/>
        </w:rPr>
        <w:t>Pinheiros</w:t>
      </w:r>
      <w:proofErr w:type="spellEnd"/>
      <w:r w:rsidRPr="00CB29E2">
        <w:rPr>
          <w:b/>
          <w:bCs/>
          <w:lang w:val="en-US"/>
        </w:rPr>
        <w:t xml:space="preserve"> River Program, São Paulo, Brazil - </w:t>
      </w:r>
      <w:r w:rsidRPr="00CB29E2">
        <w:rPr>
          <w:b/>
          <w:bCs/>
          <w:color w:val="EE0000"/>
          <w:lang w:val="en-US"/>
        </w:rPr>
        <w:t>OK PDF</w:t>
      </w:r>
      <w:r w:rsidR="00D12E92" w:rsidRPr="00CB29E2">
        <w:rPr>
          <w:b/>
          <w:bCs/>
          <w:color w:val="EE0000"/>
          <w:lang w:val="en-US"/>
        </w:rPr>
        <w:t xml:space="preserve"> </w:t>
      </w:r>
      <w:r w:rsidR="00E56122" w:rsidRPr="00CB29E2">
        <w:rPr>
          <w:b/>
          <w:bCs/>
          <w:color w:val="EE0000"/>
          <w:lang w:val="en-US"/>
        </w:rPr>
        <w:t>(</w:t>
      </w:r>
      <w:r w:rsidR="00CB29E2" w:rsidRPr="00CB29E2">
        <w:rPr>
          <w:b/>
          <w:bCs/>
          <w:color w:val="EE0000"/>
          <w:lang w:val="en-US"/>
        </w:rPr>
        <w:t>READ IN FULL AND INCLUDED</w:t>
      </w:r>
      <w:r w:rsidR="00E56122" w:rsidRPr="00CB29E2">
        <w:rPr>
          <w:b/>
          <w:bCs/>
          <w:color w:val="EE0000"/>
          <w:lang w:val="en-US"/>
        </w:rPr>
        <w:t>)</w:t>
      </w:r>
    </w:p>
    <w:p w14:paraId="14D0ADBC" w14:textId="7EFE6467" w:rsidR="007D0792" w:rsidRDefault="00C83AF3" w:rsidP="007D0792">
      <w:pPr>
        <w:pStyle w:val="PargrafodaLista"/>
      </w:pPr>
      <w:hyperlink r:id="rId13" w:history="1">
        <w:r w:rsidRPr="003448E7">
          <w:rPr>
            <w:rStyle w:val="Hyperlink"/>
          </w:rPr>
          <w:t>https://www.frontiersin.org/journals/sustainable-cities/articles/10.3389/frsc.2021.683660/full</w:t>
        </w:r>
      </w:hyperlink>
    </w:p>
    <w:p w14:paraId="7B508031" w14:textId="77777777" w:rsidR="00DA1239" w:rsidRDefault="00DA1239" w:rsidP="00DA1239">
      <w:pPr>
        <w:pStyle w:val="PargrafodaLista"/>
      </w:pPr>
      <w:r>
        <w:t>Scopus</w:t>
      </w:r>
    </w:p>
    <w:p w14:paraId="7F0E51FC" w14:textId="2BCD3AAB" w:rsidR="00A5402A" w:rsidRPr="00DA1239" w:rsidRDefault="007D0792" w:rsidP="00DA1239">
      <w:pPr>
        <w:pStyle w:val="PargrafodaLista"/>
        <w:rPr>
          <w:lang w:val="en-US"/>
        </w:rPr>
      </w:pPr>
      <w:r w:rsidRPr="003448E7">
        <w:tab/>
      </w:r>
    </w:p>
    <w:p w14:paraId="54F3C01B" w14:textId="6ED14D69" w:rsidR="007D0792" w:rsidRPr="005F3796" w:rsidRDefault="007D0792" w:rsidP="00CB4CE2">
      <w:pPr>
        <w:pStyle w:val="PargrafodaLista"/>
        <w:numPr>
          <w:ilvl w:val="0"/>
          <w:numId w:val="1"/>
        </w:numPr>
        <w:rPr>
          <w:lang w:val="en-US"/>
        </w:rPr>
      </w:pPr>
      <w:r w:rsidRPr="00272709">
        <w:rPr>
          <w:b/>
          <w:bCs/>
          <w:lang w:val="en-US"/>
        </w:rPr>
        <w:t xml:space="preserve">Emerging research methods in environmental displacement and forced migration research </w:t>
      </w:r>
      <w:r w:rsidR="009F6AEE" w:rsidRPr="00272709">
        <w:rPr>
          <w:b/>
          <w:bCs/>
          <w:lang w:val="en-US"/>
        </w:rPr>
        <w:t xml:space="preserve">- </w:t>
      </w:r>
      <w:r w:rsidR="00CB4CE2" w:rsidRPr="00272709">
        <w:rPr>
          <w:b/>
          <w:bCs/>
          <w:color w:val="EE0000"/>
          <w:lang w:val="en-US"/>
        </w:rPr>
        <w:t>OK PDF (</w:t>
      </w:r>
      <w:r w:rsidR="005F3796" w:rsidRPr="00CB29E2">
        <w:rPr>
          <w:b/>
          <w:bCs/>
          <w:color w:val="EE0000"/>
          <w:lang w:val="en-US"/>
        </w:rPr>
        <w:t>READ IN FULL</w:t>
      </w:r>
      <w:r w:rsidR="00CB4CE2" w:rsidRPr="00272709">
        <w:rPr>
          <w:b/>
          <w:bCs/>
          <w:color w:val="EE0000"/>
          <w:lang w:val="en-US"/>
        </w:rPr>
        <w:t xml:space="preserve">) – </w:t>
      </w:r>
      <w:r w:rsidR="005F3796" w:rsidRPr="005F3796">
        <w:rPr>
          <w:b/>
          <w:bCs/>
          <w:color w:val="EE0000"/>
          <w:lang w:val="en-US"/>
        </w:rPr>
        <w:t>NOT INCLUDED BECAUSE IT DOES NOT HAVE A CASE STUDY. IT IS RATHER A REVIEW RESEARCH ON METHODOLOGIES CONCERNING ENVIRONMENTAL DISPLACEMENT.</w:t>
      </w:r>
    </w:p>
    <w:p w14:paraId="356264F6" w14:textId="6B75FB05" w:rsidR="00A5402A" w:rsidRDefault="007D0792" w:rsidP="00090950">
      <w:pPr>
        <w:pStyle w:val="PargrafodaLista"/>
      </w:pPr>
      <w:hyperlink r:id="rId14" w:history="1">
        <w:r w:rsidRPr="00CB4CE2">
          <w:rPr>
            <w:rStyle w:val="Hyperlink"/>
          </w:rPr>
          <w:t>https://compass.onlinelibrary.wiley.com/doi/abs/10.1111/gec3.12558?casa_token=MppiQ0ofgAYAAAAA:ng_NYOjGXuEAWbuFFG0wnJI8v4XamCXLqKbLqRYnlDIH3F2NsX-E3ULAXaLvCmvL_iagKIPouvkOcttU</w:t>
        </w:r>
      </w:hyperlink>
      <w:r w:rsidRPr="00CB4CE2">
        <w:t xml:space="preserve"> </w:t>
      </w:r>
    </w:p>
    <w:p w14:paraId="33EF8C3E" w14:textId="60CEF79E" w:rsidR="00DA1239" w:rsidRPr="00DA1239" w:rsidRDefault="00DA1239" w:rsidP="00DA1239">
      <w:pPr>
        <w:pStyle w:val="PargrafodaLista"/>
        <w:rPr>
          <w:lang w:val="en-US"/>
        </w:rPr>
      </w:pPr>
      <w:r>
        <w:t>Scopus</w:t>
      </w:r>
    </w:p>
    <w:p w14:paraId="3566E80E" w14:textId="77777777" w:rsidR="00090950" w:rsidRPr="00CB4CE2" w:rsidRDefault="00090950" w:rsidP="00090950">
      <w:pPr>
        <w:pStyle w:val="PargrafodaLista"/>
      </w:pPr>
    </w:p>
    <w:p w14:paraId="2787C516" w14:textId="7153F17D" w:rsidR="00A5402A" w:rsidRPr="00EC6898" w:rsidRDefault="00A5402A" w:rsidP="00EC6898">
      <w:pPr>
        <w:pStyle w:val="PargrafodaLista"/>
        <w:numPr>
          <w:ilvl w:val="0"/>
          <w:numId w:val="1"/>
        </w:numPr>
        <w:rPr>
          <w:lang w:val="en-US"/>
        </w:rPr>
      </w:pPr>
      <w:r w:rsidRPr="00A5402A">
        <w:rPr>
          <w:b/>
          <w:bCs/>
          <w:lang w:val="en-US"/>
        </w:rPr>
        <w:t>Improved Ecosystem Services and Environmental Gentrification after Rehabilitating Brazilian Urban Streams</w:t>
      </w:r>
      <w:r>
        <w:rPr>
          <w:lang w:val="en-US"/>
        </w:rPr>
        <w:t xml:space="preserve"> </w:t>
      </w:r>
      <w:r>
        <w:rPr>
          <w:b/>
          <w:bCs/>
          <w:lang w:val="en-US"/>
        </w:rPr>
        <w:t xml:space="preserve">- </w:t>
      </w:r>
      <w:r w:rsidRPr="00F97E7B">
        <w:rPr>
          <w:b/>
          <w:bCs/>
          <w:color w:val="EE0000"/>
          <w:lang w:val="en-US"/>
        </w:rPr>
        <w:t>OK</w:t>
      </w:r>
      <w:r>
        <w:rPr>
          <w:b/>
          <w:bCs/>
          <w:color w:val="EE0000"/>
          <w:lang w:val="en-US"/>
        </w:rPr>
        <w:t xml:space="preserve"> P</w:t>
      </w:r>
      <w:r w:rsidRPr="00EC6898">
        <w:rPr>
          <w:b/>
          <w:bCs/>
          <w:color w:val="EE0000"/>
          <w:lang w:val="en-US"/>
        </w:rPr>
        <w:t>DF</w:t>
      </w:r>
      <w:r w:rsidR="00BF340A">
        <w:rPr>
          <w:b/>
          <w:bCs/>
          <w:color w:val="EE0000"/>
          <w:lang w:val="en-US"/>
        </w:rPr>
        <w:t xml:space="preserve"> </w:t>
      </w:r>
      <w:r w:rsidR="00032DE2">
        <w:rPr>
          <w:b/>
          <w:bCs/>
          <w:color w:val="EE0000"/>
          <w:lang w:val="en-US"/>
        </w:rPr>
        <w:t>(</w:t>
      </w:r>
      <w:r w:rsidR="00CB29E2" w:rsidRPr="00CB29E2">
        <w:rPr>
          <w:b/>
          <w:bCs/>
          <w:color w:val="EE0000"/>
          <w:lang w:val="en-US"/>
        </w:rPr>
        <w:t>READ IN FULL AND INCLUDED</w:t>
      </w:r>
      <w:r w:rsidR="00032DE2">
        <w:rPr>
          <w:b/>
          <w:bCs/>
          <w:color w:val="EE0000"/>
          <w:lang w:val="en-US"/>
        </w:rPr>
        <w:t>)</w:t>
      </w:r>
    </w:p>
    <w:p w14:paraId="7ACA44D9" w14:textId="7654590B" w:rsidR="00D628FF" w:rsidRDefault="00A5402A" w:rsidP="000224A4">
      <w:pPr>
        <w:pStyle w:val="PargrafodaLista"/>
      </w:pPr>
      <w:hyperlink r:id="rId15" w:history="1">
        <w:r w:rsidRPr="0065205A">
          <w:rPr>
            <w:rStyle w:val="Hyperlink"/>
            <w:lang w:val="en-US"/>
          </w:rPr>
          <w:t>https://www.mdpi.com/2071-1050/15/4/3731</w:t>
        </w:r>
      </w:hyperlink>
    </w:p>
    <w:p w14:paraId="2F78769B" w14:textId="0789FE07" w:rsidR="000224A4" w:rsidRDefault="00DA1239" w:rsidP="00DA1239">
      <w:pPr>
        <w:pStyle w:val="PargrafodaLista"/>
      </w:pPr>
      <w:r>
        <w:t>Scopus</w:t>
      </w:r>
    </w:p>
    <w:p w14:paraId="480038C3" w14:textId="77777777" w:rsidR="00DA1239" w:rsidRPr="00DA1239" w:rsidRDefault="00DA1239" w:rsidP="00DA1239">
      <w:pPr>
        <w:pStyle w:val="PargrafodaLista"/>
        <w:rPr>
          <w:lang w:val="en-US"/>
        </w:rPr>
      </w:pPr>
    </w:p>
    <w:p w14:paraId="0D301863" w14:textId="42C4CBE1" w:rsidR="00D628FF" w:rsidRPr="005F3796" w:rsidRDefault="00D628FF" w:rsidP="00EC6898">
      <w:pPr>
        <w:pStyle w:val="PargrafodaLista"/>
        <w:numPr>
          <w:ilvl w:val="0"/>
          <w:numId w:val="1"/>
        </w:numPr>
        <w:rPr>
          <w:lang w:val="en-US"/>
        </w:rPr>
      </w:pPr>
      <w:r w:rsidRPr="005F3796">
        <w:rPr>
          <w:b/>
          <w:bCs/>
          <w:lang w:val="en-US"/>
        </w:rPr>
        <w:t>Parque Augusta (São Paulo/Brazil): From the Struggles of a Social Movement to Its Appropriation in the Real Estate Market and the Right to Nature in the City</w:t>
      </w:r>
      <w:r w:rsidRPr="005F3796">
        <w:rPr>
          <w:lang w:val="en-US"/>
        </w:rPr>
        <w:t xml:space="preserve"> – </w:t>
      </w:r>
      <w:r w:rsidRPr="005F3796">
        <w:rPr>
          <w:b/>
          <w:bCs/>
          <w:color w:val="EE0000"/>
          <w:lang w:val="en-US"/>
        </w:rPr>
        <w:t>OK PDF</w:t>
      </w:r>
      <w:r w:rsidR="00BF340A" w:rsidRPr="005F3796">
        <w:rPr>
          <w:b/>
          <w:bCs/>
          <w:color w:val="EE0000"/>
          <w:lang w:val="en-US"/>
        </w:rPr>
        <w:t xml:space="preserve"> </w:t>
      </w:r>
      <w:r w:rsidR="00E01B79" w:rsidRPr="005F3796">
        <w:rPr>
          <w:b/>
          <w:bCs/>
          <w:color w:val="EE0000"/>
          <w:lang w:val="en-US"/>
        </w:rPr>
        <w:t>(</w:t>
      </w:r>
      <w:r w:rsidR="005F3796" w:rsidRPr="005F3796">
        <w:rPr>
          <w:b/>
          <w:bCs/>
          <w:color w:val="EE0000"/>
          <w:lang w:val="en-US"/>
        </w:rPr>
        <w:t>READ IN FULL</w:t>
      </w:r>
      <w:r w:rsidR="00E01B79" w:rsidRPr="005F3796">
        <w:rPr>
          <w:b/>
          <w:bCs/>
          <w:color w:val="EE0000"/>
          <w:lang w:val="en-US"/>
        </w:rPr>
        <w:t xml:space="preserve">) – </w:t>
      </w:r>
      <w:r w:rsidR="005F3796" w:rsidRPr="005F3796">
        <w:rPr>
          <w:b/>
          <w:bCs/>
          <w:color w:val="EE0000"/>
          <w:lang w:val="en-US"/>
        </w:rPr>
        <w:t>NOT INCLUDED BECAUSE ANOTHER ARTICLE BY THE SAME AUTHOR WITH A CASE STUDY ON AUGUSTA PARK IS ALREADY INCLUDED.</w:t>
      </w:r>
    </w:p>
    <w:p w14:paraId="2232B9D8" w14:textId="78A2C779" w:rsidR="00D628FF" w:rsidRDefault="00D628FF" w:rsidP="00D628FF">
      <w:pPr>
        <w:pStyle w:val="PargrafodaLista"/>
      </w:pPr>
      <w:hyperlink r:id="rId16" w:history="1">
        <w:r w:rsidRPr="005F3796">
          <w:rPr>
            <w:rStyle w:val="Hyperlink"/>
          </w:rPr>
          <w:t>https://www.mdpi.com/2071-1050/13/9/5150</w:t>
        </w:r>
      </w:hyperlink>
    </w:p>
    <w:p w14:paraId="4E3948F5" w14:textId="7EB90685" w:rsidR="00DA1239" w:rsidRPr="005F3796" w:rsidRDefault="00DA1239" w:rsidP="00DA1239">
      <w:pPr>
        <w:pStyle w:val="PargrafodaLista"/>
      </w:pPr>
      <w:r>
        <w:t>Scopus</w:t>
      </w:r>
    </w:p>
    <w:p w14:paraId="2B130A61" w14:textId="77777777" w:rsidR="00DA1239" w:rsidRDefault="00DA1239" w:rsidP="00D628FF">
      <w:pPr>
        <w:pStyle w:val="PargrafodaLista"/>
      </w:pPr>
    </w:p>
    <w:p w14:paraId="4AEF469B" w14:textId="6EA71C54" w:rsidR="00DA1239" w:rsidRPr="00E610D4" w:rsidRDefault="00DA1239" w:rsidP="00DA1239">
      <w:pPr>
        <w:pStyle w:val="PargrafodaLista"/>
        <w:numPr>
          <w:ilvl w:val="0"/>
          <w:numId w:val="1"/>
        </w:numPr>
        <w:rPr>
          <w:b/>
          <w:bCs/>
        </w:rPr>
      </w:pPr>
      <w:r w:rsidRPr="00E610D4">
        <w:rPr>
          <w:b/>
          <w:bCs/>
        </w:rPr>
        <w:lastRenderedPageBreak/>
        <w:t xml:space="preserve">Parques lineares em São Paulo: expressões de injustiça ambiental e de gentrificação ecológica </w:t>
      </w:r>
      <w:r w:rsidRPr="00E610D4">
        <w:t xml:space="preserve">– </w:t>
      </w:r>
      <w:r w:rsidRPr="00E610D4">
        <w:rPr>
          <w:b/>
          <w:bCs/>
          <w:color w:val="EE0000"/>
        </w:rPr>
        <w:t>OK PDF</w:t>
      </w:r>
      <w:r>
        <w:rPr>
          <w:b/>
          <w:bCs/>
          <w:color w:val="EE0000"/>
        </w:rPr>
        <w:t xml:space="preserve"> (</w:t>
      </w:r>
      <w:r w:rsidR="00CB29E2" w:rsidRPr="00CB29E2">
        <w:rPr>
          <w:b/>
          <w:bCs/>
          <w:color w:val="EE0000"/>
        </w:rPr>
        <w:t>READ IN FULL AND INCLUDED</w:t>
      </w:r>
      <w:r>
        <w:rPr>
          <w:b/>
          <w:bCs/>
          <w:color w:val="EE0000"/>
        </w:rPr>
        <w:t>)</w:t>
      </w:r>
    </w:p>
    <w:p w14:paraId="5A8567E3" w14:textId="58748BAA" w:rsidR="00DA1239" w:rsidRDefault="00DA1239" w:rsidP="00DA1239">
      <w:pPr>
        <w:pStyle w:val="PargrafodaLista"/>
      </w:pPr>
      <w:hyperlink r:id="rId17" w:history="1">
        <w:r w:rsidRPr="00E610D4">
          <w:rPr>
            <w:rStyle w:val="Hyperlink"/>
          </w:rPr>
          <w:t>https://zenodo.org/records/7518856</w:t>
        </w:r>
      </w:hyperlink>
    </w:p>
    <w:p w14:paraId="3279CE1F" w14:textId="122A33DC" w:rsidR="00DA1239" w:rsidRDefault="00DA1239" w:rsidP="00DA1239">
      <w:pPr>
        <w:pStyle w:val="PargrafodaLista"/>
        <w:rPr>
          <w:lang w:val="en-US"/>
        </w:rPr>
      </w:pPr>
      <w:r>
        <w:t>Scopus</w:t>
      </w:r>
    </w:p>
    <w:p w14:paraId="0E576A52" w14:textId="77777777" w:rsidR="000224A4" w:rsidRDefault="000224A4" w:rsidP="00D628FF">
      <w:pPr>
        <w:pStyle w:val="PargrafodaLista"/>
        <w:rPr>
          <w:lang w:val="en-US"/>
        </w:rPr>
      </w:pPr>
    </w:p>
    <w:p w14:paraId="4BB5AE6F" w14:textId="624019B1" w:rsidR="000224A4" w:rsidRPr="00D628FF" w:rsidRDefault="000224A4" w:rsidP="000224A4">
      <w:pPr>
        <w:pStyle w:val="PargrafodaLista"/>
        <w:numPr>
          <w:ilvl w:val="0"/>
          <w:numId w:val="1"/>
        </w:numPr>
        <w:rPr>
          <w:lang w:val="en-US"/>
        </w:rPr>
      </w:pPr>
      <w:r w:rsidRPr="00A45CA6">
        <w:rPr>
          <w:b/>
          <w:bCs/>
          <w:lang w:val="en-US"/>
        </w:rPr>
        <w:t xml:space="preserve">Green gentrification and contemporary capitalist production of space: notes from Brazil | Gentrification verte et production </w:t>
      </w:r>
      <w:proofErr w:type="spellStart"/>
      <w:r w:rsidRPr="00A45CA6">
        <w:rPr>
          <w:b/>
          <w:bCs/>
          <w:lang w:val="en-US"/>
        </w:rPr>
        <w:t>capitaliste</w:t>
      </w:r>
      <w:proofErr w:type="spellEnd"/>
      <w:r w:rsidRPr="00A45CA6">
        <w:rPr>
          <w:b/>
          <w:bCs/>
          <w:lang w:val="en-US"/>
        </w:rPr>
        <w:t xml:space="preserve"> </w:t>
      </w:r>
      <w:proofErr w:type="spellStart"/>
      <w:r w:rsidRPr="00A45CA6">
        <w:rPr>
          <w:b/>
          <w:bCs/>
          <w:lang w:val="en-US"/>
        </w:rPr>
        <w:t>contemporaine</w:t>
      </w:r>
      <w:proofErr w:type="spellEnd"/>
      <w:r w:rsidRPr="00A45CA6">
        <w:rPr>
          <w:b/>
          <w:bCs/>
          <w:lang w:val="en-US"/>
        </w:rPr>
        <w:t xml:space="preserve"> de </w:t>
      </w:r>
      <w:proofErr w:type="spellStart"/>
      <w:proofErr w:type="gramStart"/>
      <w:r w:rsidRPr="00A45CA6">
        <w:rPr>
          <w:b/>
          <w:bCs/>
          <w:lang w:val="en-US"/>
        </w:rPr>
        <w:t>l’espace</w:t>
      </w:r>
      <w:proofErr w:type="spellEnd"/>
      <w:r w:rsidRPr="00A45CA6">
        <w:rPr>
          <w:b/>
          <w:bCs/>
          <w:lang w:val="en-US"/>
        </w:rPr>
        <w:t xml:space="preserve"> :</w:t>
      </w:r>
      <w:proofErr w:type="gramEnd"/>
      <w:r w:rsidRPr="00A45CA6">
        <w:rPr>
          <w:b/>
          <w:bCs/>
          <w:lang w:val="en-US"/>
        </w:rPr>
        <w:t xml:space="preserve"> notes du </w:t>
      </w:r>
      <w:proofErr w:type="spellStart"/>
      <w:r w:rsidRPr="00A45CA6">
        <w:rPr>
          <w:b/>
          <w:bCs/>
          <w:lang w:val="en-US"/>
        </w:rPr>
        <w:t>Brésil</w:t>
      </w:r>
      <w:proofErr w:type="spellEnd"/>
      <w:r w:rsidRPr="00A45CA6">
        <w:rPr>
          <w:b/>
          <w:bCs/>
          <w:lang w:val="en-US"/>
        </w:rPr>
        <w:t xml:space="preserve"> </w:t>
      </w:r>
      <w:r>
        <w:rPr>
          <w:lang w:val="en-US"/>
        </w:rPr>
        <w:t>(o</w:t>
      </w:r>
      <w:r w:rsidRPr="00EC6898">
        <w:rPr>
          <w:lang w:val="en-US"/>
        </w:rPr>
        <w:t xml:space="preserve"> </w:t>
      </w:r>
      <w:proofErr w:type="spellStart"/>
      <w:r w:rsidRPr="00F12C9E">
        <w:rPr>
          <w:b/>
          <w:bCs/>
          <w:lang w:val="en-US"/>
        </w:rPr>
        <w:t>artigo</w:t>
      </w:r>
      <w:proofErr w:type="spellEnd"/>
      <w:r w:rsidRPr="00F12C9E">
        <w:rPr>
          <w:b/>
          <w:bCs/>
          <w:lang w:val="en-US"/>
        </w:rPr>
        <w:t xml:space="preserve"> </w:t>
      </w:r>
      <w:proofErr w:type="spellStart"/>
      <w:r w:rsidRPr="00F12C9E">
        <w:rPr>
          <w:b/>
          <w:bCs/>
          <w:lang w:val="en-US"/>
        </w:rPr>
        <w:t>já</w:t>
      </w:r>
      <w:proofErr w:type="spellEnd"/>
      <w:r w:rsidRPr="00F12C9E">
        <w:rPr>
          <w:b/>
          <w:bCs/>
          <w:lang w:val="en-US"/>
        </w:rPr>
        <w:t xml:space="preserve"> </w:t>
      </w:r>
      <w:proofErr w:type="spellStart"/>
      <w:r w:rsidRPr="00F12C9E">
        <w:rPr>
          <w:b/>
          <w:bCs/>
          <w:lang w:val="en-US"/>
        </w:rPr>
        <w:t>citado</w:t>
      </w:r>
      <w:proofErr w:type="spellEnd"/>
      <w:r w:rsidRPr="00EC6898">
        <w:rPr>
          <w:lang w:val="en-US"/>
        </w:rPr>
        <w:t xml:space="preserve"> do Pedro </w:t>
      </w:r>
      <w:r>
        <w:rPr>
          <w:lang w:val="en-US"/>
        </w:rPr>
        <w:t xml:space="preserve">Torres) </w:t>
      </w:r>
      <w:r>
        <w:rPr>
          <w:b/>
          <w:bCs/>
          <w:lang w:val="en-US"/>
        </w:rPr>
        <w:t xml:space="preserve">- </w:t>
      </w:r>
      <w:r w:rsidRPr="00F97E7B">
        <w:rPr>
          <w:b/>
          <w:bCs/>
          <w:color w:val="EE0000"/>
          <w:lang w:val="en-US"/>
        </w:rPr>
        <w:t>OK</w:t>
      </w:r>
      <w:r>
        <w:rPr>
          <w:b/>
          <w:bCs/>
          <w:color w:val="EE0000"/>
          <w:lang w:val="en-US"/>
        </w:rPr>
        <w:t xml:space="preserve"> </w:t>
      </w:r>
      <w:r w:rsidR="00D12E92">
        <w:rPr>
          <w:b/>
          <w:bCs/>
          <w:color w:val="EE0000"/>
          <w:lang w:val="en-US"/>
        </w:rPr>
        <w:t>PDF (</w:t>
      </w:r>
      <w:r w:rsidR="00CB29E2" w:rsidRPr="00CB29E2">
        <w:rPr>
          <w:b/>
          <w:bCs/>
          <w:color w:val="EE0000"/>
          <w:lang w:val="en-US"/>
        </w:rPr>
        <w:t>READ IN FULL AND INCLUDED</w:t>
      </w:r>
      <w:r w:rsidR="00D12E92">
        <w:rPr>
          <w:b/>
          <w:bCs/>
          <w:color w:val="EE0000"/>
          <w:lang w:val="en-US"/>
        </w:rPr>
        <w:t>)</w:t>
      </w:r>
    </w:p>
    <w:p w14:paraId="13F1C20D" w14:textId="77777777" w:rsidR="000224A4" w:rsidRDefault="000224A4" w:rsidP="000224A4">
      <w:pPr>
        <w:pStyle w:val="PargrafodaLista"/>
        <w:rPr>
          <w:lang w:val="en-US"/>
        </w:rPr>
      </w:pPr>
      <w:hyperlink r:id="rId18" w:history="1">
        <w:r w:rsidRPr="0002149B">
          <w:rPr>
            <w:rStyle w:val="Hyperlink"/>
            <w:lang w:val="en-US"/>
          </w:rPr>
          <w:t>https://journals.openedition.org/cal/13550</w:t>
        </w:r>
      </w:hyperlink>
      <w:r>
        <w:rPr>
          <w:lang w:val="en-US"/>
        </w:rPr>
        <w:t xml:space="preserve"> </w:t>
      </w:r>
    </w:p>
    <w:p w14:paraId="79A469DD" w14:textId="0D492FF8" w:rsidR="009F7FE7" w:rsidRDefault="00DA1239" w:rsidP="00DA1239">
      <w:pPr>
        <w:pStyle w:val="PargrafodaLista"/>
      </w:pPr>
      <w:proofErr w:type="spellStart"/>
      <w:r>
        <w:t>WoS</w:t>
      </w:r>
      <w:proofErr w:type="spellEnd"/>
      <w:r w:rsidRPr="003448E7">
        <w:t xml:space="preserve"> </w:t>
      </w:r>
    </w:p>
    <w:p w14:paraId="68AA400F" w14:textId="77777777" w:rsidR="00DA1239" w:rsidRDefault="00DA1239" w:rsidP="00DA1239">
      <w:pPr>
        <w:pStyle w:val="PargrafodaLista"/>
      </w:pPr>
    </w:p>
    <w:p w14:paraId="3CEFCD2A" w14:textId="73062298" w:rsidR="009F7FE7" w:rsidRPr="00E610D4" w:rsidRDefault="009F7FE7" w:rsidP="009F7FE7">
      <w:pPr>
        <w:pStyle w:val="PargrafodaLista"/>
        <w:numPr>
          <w:ilvl w:val="0"/>
          <w:numId w:val="1"/>
        </w:numPr>
        <w:rPr>
          <w:b/>
          <w:bCs/>
        </w:rPr>
      </w:pPr>
      <w:r w:rsidRPr="00E610D4">
        <w:rPr>
          <w:b/>
          <w:bCs/>
        </w:rPr>
        <w:t xml:space="preserve">Apropriações dos objetivos do desenvolvimento sustentável pelo mercado imobiliário na produção do espaço urbano </w:t>
      </w:r>
      <w:r w:rsidRPr="00E610D4">
        <w:t xml:space="preserve">– </w:t>
      </w:r>
      <w:r w:rsidRPr="00E610D4">
        <w:rPr>
          <w:b/>
          <w:bCs/>
          <w:color w:val="EE0000"/>
        </w:rPr>
        <w:t>OK PDF</w:t>
      </w:r>
      <w:r w:rsidR="009E012A">
        <w:rPr>
          <w:b/>
          <w:bCs/>
          <w:color w:val="EE0000"/>
        </w:rPr>
        <w:t xml:space="preserve"> (</w:t>
      </w:r>
      <w:r w:rsidR="00CB29E2" w:rsidRPr="00CB29E2">
        <w:rPr>
          <w:b/>
          <w:bCs/>
          <w:color w:val="EE0000"/>
        </w:rPr>
        <w:t>READ IN FULL AND INCLUDED</w:t>
      </w:r>
      <w:r w:rsidR="009E012A">
        <w:rPr>
          <w:b/>
          <w:bCs/>
          <w:color w:val="EE0000"/>
        </w:rPr>
        <w:t>)</w:t>
      </w:r>
    </w:p>
    <w:p w14:paraId="569EA271" w14:textId="1FDBC315" w:rsidR="009F7FE7" w:rsidRDefault="009F7FE7" w:rsidP="009F7FE7">
      <w:pPr>
        <w:pStyle w:val="PargrafodaLista"/>
      </w:pPr>
      <w:hyperlink r:id="rId19" w:history="1">
        <w:r w:rsidRPr="00E610D4">
          <w:rPr>
            <w:rStyle w:val="Hyperlink"/>
          </w:rPr>
          <w:t>https://revistes.ub.edu/index.php/ScriptaNova/article/view/35224</w:t>
        </w:r>
      </w:hyperlink>
    </w:p>
    <w:p w14:paraId="0DA4FE48" w14:textId="50256E7A" w:rsidR="00577C48" w:rsidRDefault="00577C48" w:rsidP="00577C48">
      <w:pPr>
        <w:pStyle w:val="PargrafodaLista"/>
      </w:pPr>
      <w:proofErr w:type="spellStart"/>
      <w:r>
        <w:t>WoS</w:t>
      </w:r>
      <w:proofErr w:type="spellEnd"/>
      <w:r w:rsidRPr="003448E7">
        <w:t xml:space="preserve"> </w:t>
      </w:r>
    </w:p>
    <w:p w14:paraId="1DF637A2" w14:textId="77777777" w:rsidR="009F7FE7" w:rsidRPr="00E610D4" w:rsidRDefault="009F7FE7" w:rsidP="009F7FE7">
      <w:pPr>
        <w:pStyle w:val="PargrafodaLista"/>
      </w:pPr>
    </w:p>
    <w:p w14:paraId="08FABE80" w14:textId="7AA268A3" w:rsidR="009F7FE7" w:rsidRPr="00577C48" w:rsidRDefault="009F7FE7" w:rsidP="009F7FE7">
      <w:pPr>
        <w:pStyle w:val="PargrafodaLista"/>
        <w:numPr>
          <w:ilvl w:val="0"/>
          <w:numId w:val="1"/>
        </w:numPr>
        <w:rPr>
          <w:lang w:val="en-US"/>
        </w:rPr>
      </w:pPr>
      <w:r w:rsidRPr="00B349C7">
        <w:rPr>
          <w:b/>
          <w:bCs/>
          <w:lang w:val="en-US"/>
        </w:rPr>
        <w:t>Green infrastructure inequalities in informal settlements</w:t>
      </w:r>
      <w:r w:rsidRPr="00B349C7">
        <w:rPr>
          <w:lang w:val="en-US"/>
        </w:rPr>
        <w:t xml:space="preserve"> </w:t>
      </w:r>
      <w:r w:rsidRPr="00B349C7">
        <w:rPr>
          <w:b/>
          <w:bCs/>
          <w:lang w:val="en-US"/>
        </w:rPr>
        <w:t xml:space="preserve">- </w:t>
      </w:r>
      <w:r w:rsidRPr="00B349C7">
        <w:rPr>
          <w:b/>
          <w:bCs/>
          <w:color w:val="EE0000"/>
          <w:lang w:val="en-US"/>
        </w:rPr>
        <w:t>OK PDF</w:t>
      </w:r>
      <w:r w:rsidRPr="00B349C7">
        <w:rPr>
          <w:lang w:val="en-US"/>
        </w:rPr>
        <w:t xml:space="preserve"> </w:t>
      </w:r>
      <w:r w:rsidR="00D22076">
        <w:rPr>
          <w:lang w:val="en-US"/>
        </w:rPr>
        <w:t xml:space="preserve"> </w:t>
      </w:r>
      <w:r w:rsidR="006C2601" w:rsidRPr="006C2601">
        <w:rPr>
          <w:b/>
          <w:bCs/>
          <w:color w:val="EE0000"/>
          <w:lang w:val="en-US"/>
        </w:rPr>
        <w:t>(</w:t>
      </w:r>
      <w:r w:rsidR="00CB29E2" w:rsidRPr="00CB29E2">
        <w:rPr>
          <w:b/>
          <w:bCs/>
          <w:color w:val="EE0000"/>
          <w:lang w:val="en-US"/>
        </w:rPr>
        <w:t>READ IN FULL AND INCLUDED</w:t>
      </w:r>
      <w:r w:rsidR="006C2601" w:rsidRPr="006C2601">
        <w:rPr>
          <w:b/>
          <w:bCs/>
          <w:color w:val="EE0000"/>
          <w:lang w:val="en-US"/>
        </w:rPr>
        <w:t>)</w:t>
      </w:r>
      <w:r w:rsidR="006C2601">
        <w:rPr>
          <w:b/>
          <w:bCs/>
          <w:color w:val="EE0000"/>
          <w:lang w:val="en-US"/>
        </w:rPr>
        <w:t xml:space="preserve"> </w:t>
      </w:r>
      <w:hyperlink r:id="rId20" w:history="1">
        <w:r w:rsidR="006C2601" w:rsidRPr="00FD4576">
          <w:rPr>
            <w:rStyle w:val="Hyperlink"/>
            <w:lang w:val="en-US"/>
          </w:rPr>
          <w:t>https://www.sciencedirect.com/science/article/pii/S0197397524000584</w:t>
        </w:r>
      </w:hyperlink>
    </w:p>
    <w:p w14:paraId="7A8060C1" w14:textId="71E2C2A6" w:rsidR="00B349C7" w:rsidRDefault="00577C48" w:rsidP="00C96B12">
      <w:pPr>
        <w:pStyle w:val="PargrafodaLista"/>
      </w:pPr>
      <w:proofErr w:type="spellStart"/>
      <w:r>
        <w:t>WoS</w:t>
      </w:r>
      <w:proofErr w:type="spellEnd"/>
      <w:r w:rsidRPr="003448E7">
        <w:t xml:space="preserve"> </w:t>
      </w:r>
    </w:p>
    <w:p w14:paraId="26C09D7F" w14:textId="77777777" w:rsidR="00C96B12" w:rsidRPr="00C96B12" w:rsidRDefault="00C96B12" w:rsidP="00C96B12">
      <w:pPr>
        <w:pStyle w:val="PargrafodaLista"/>
      </w:pPr>
    </w:p>
    <w:p w14:paraId="3E867A55" w14:textId="32AEFC15" w:rsidR="00B349C7" w:rsidRPr="00B349C7" w:rsidRDefault="00B349C7" w:rsidP="005F3796">
      <w:pPr>
        <w:pStyle w:val="PargrafodaLista"/>
        <w:numPr>
          <w:ilvl w:val="0"/>
          <w:numId w:val="1"/>
        </w:numPr>
      </w:pPr>
      <w:r w:rsidRPr="00B349C7">
        <w:rPr>
          <w:b/>
          <w:bCs/>
        </w:rPr>
        <w:t>Desigualdades ambientais em São Paulo e gentrificação verde sob a perspectiva do desenvolvimento desigual e da produção do espaço</w:t>
      </w:r>
      <w:r>
        <w:t xml:space="preserve"> </w:t>
      </w:r>
      <w:r w:rsidRPr="00B349C7">
        <w:rPr>
          <w:b/>
          <w:bCs/>
        </w:rPr>
        <w:t xml:space="preserve">- </w:t>
      </w:r>
      <w:r w:rsidRPr="00B349C7">
        <w:rPr>
          <w:b/>
          <w:bCs/>
          <w:color w:val="EE0000"/>
        </w:rPr>
        <w:t>OK PDF</w:t>
      </w:r>
      <w:r>
        <w:rPr>
          <w:b/>
          <w:bCs/>
          <w:color w:val="EE0000"/>
        </w:rPr>
        <w:t xml:space="preserve"> </w:t>
      </w:r>
      <w:r w:rsidR="00607ABA">
        <w:rPr>
          <w:b/>
          <w:bCs/>
          <w:color w:val="EE0000"/>
        </w:rPr>
        <w:t>(</w:t>
      </w:r>
      <w:r w:rsidR="005F3796" w:rsidRPr="005F3796">
        <w:rPr>
          <w:b/>
          <w:bCs/>
          <w:color w:val="EE0000"/>
        </w:rPr>
        <w:t>READ IN FULL</w:t>
      </w:r>
      <w:r w:rsidR="00607ABA">
        <w:rPr>
          <w:b/>
          <w:bCs/>
          <w:color w:val="EE0000"/>
        </w:rPr>
        <w:t xml:space="preserve">) – </w:t>
      </w:r>
      <w:r w:rsidR="005F3796" w:rsidRPr="005F3796">
        <w:rPr>
          <w:b/>
          <w:bCs/>
          <w:color w:val="EE0000"/>
        </w:rPr>
        <w:t>NOT INCLUDED BECAUSE THERE IS NO SPECIFIC CASE STUDY.</w:t>
      </w:r>
    </w:p>
    <w:p w14:paraId="2F48EB5B" w14:textId="77777777" w:rsidR="00577C48" w:rsidRDefault="00B349C7" w:rsidP="00B349C7">
      <w:pPr>
        <w:pStyle w:val="PargrafodaLista"/>
      </w:pPr>
      <w:hyperlink r:id="rId21" w:history="1">
        <w:r w:rsidRPr="009319AD">
          <w:rPr>
            <w:rStyle w:val="Hyperlink"/>
          </w:rPr>
          <w:t>https://www.e-publicacoes.uerj.br/rdc/article/view/80776</w:t>
        </w:r>
      </w:hyperlink>
    </w:p>
    <w:p w14:paraId="55CD0FB9" w14:textId="619279F5" w:rsidR="00B349C7" w:rsidRDefault="00577C48" w:rsidP="00577C48">
      <w:pPr>
        <w:pStyle w:val="PargrafodaLista"/>
      </w:pPr>
      <w:proofErr w:type="spellStart"/>
      <w:r>
        <w:t>WoS</w:t>
      </w:r>
      <w:proofErr w:type="spellEnd"/>
      <w:r w:rsidRPr="003448E7">
        <w:t xml:space="preserve"> </w:t>
      </w:r>
      <w:r w:rsidR="00B349C7">
        <w:t xml:space="preserve"> </w:t>
      </w:r>
    </w:p>
    <w:p w14:paraId="60596ACB" w14:textId="77777777" w:rsidR="00B349C7" w:rsidRDefault="00B349C7" w:rsidP="00B349C7">
      <w:pPr>
        <w:pStyle w:val="PargrafodaLista"/>
      </w:pPr>
    </w:p>
    <w:p w14:paraId="26393B00" w14:textId="5BBC9642" w:rsidR="00B349C7" w:rsidRDefault="002920C5" w:rsidP="002920C5">
      <w:pPr>
        <w:pStyle w:val="PargrafodaLista"/>
        <w:numPr>
          <w:ilvl w:val="0"/>
          <w:numId w:val="1"/>
        </w:numPr>
      </w:pPr>
      <w:r w:rsidRPr="002920C5">
        <w:rPr>
          <w:b/>
          <w:bCs/>
        </w:rPr>
        <w:t>Ecologia de Paisagens e Sistema de Espaços Livres de Edificação como ferramenta de análise e ordenamento ambiental</w:t>
      </w:r>
      <w:r>
        <w:t xml:space="preserve"> </w:t>
      </w:r>
      <w:r w:rsidRPr="002920C5">
        <w:rPr>
          <w:b/>
          <w:bCs/>
        </w:rPr>
        <w:t xml:space="preserve">- </w:t>
      </w:r>
      <w:r w:rsidRPr="002920C5">
        <w:rPr>
          <w:b/>
          <w:bCs/>
          <w:color w:val="EE0000"/>
        </w:rPr>
        <w:t>OK PDF</w:t>
      </w:r>
      <w:r w:rsidR="00433B2C">
        <w:rPr>
          <w:b/>
          <w:bCs/>
          <w:color w:val="EE0000"/>
        </w:rPr>
        <w:t xml:space="preserve"> (</w:t>
      </w:r>
      <w:r w:rsidR="005F3796" w:rsidRPr="005F3796">
        <w:rPr>
          <w:b/>
          <w:bCs/>
          <w:color w:val="EE0000"/>
        </w:rPr>
        <w:t>READ IN FULL</w:t>
      </w:r>
      <w:r w:rsidR="00433B2C">
        <w:rPr>
          <w:b/>
          <w:bCs/>
          <w:color w:val="EE0000"/>
        </w:rPr>
        <w:t xml:space="preserve">) – </w:t>
      </w:r>
      <w:r w:rsidR="005F3796" w:rsidRPr="005F3796">
        <w:rPr>
          <w:b/>
          <w:bCs/>
          <w:color w:val="EE0000"/>
        </w:rPr>
        <w:t>NOT INCLUDED BECAUSE THERE IS NO SPECIFIC CASE STUDY.</w:t>
      </w:r>
    </w:p>
    <w:p w14:paraId="6A5344A5" w14:textId="77777777" w:rsidR="00577C48" w:rsidRDefault="002920C5" w:rsidP="002920C5">
      <w:pPr>
        <w:pStyle w:val="PargrafodaLista"/>
      </w:pPr>
      <w:hyperlink r:id="rId22" w:history="1">
        <w:r w:rsidRPr="009319AD">
          <w:rPr>
            <w:rStyle w:val="Hyperlink"/>
          </w:rPr>
          <w:t>https://periodicos.uff.br/geograficidade/search/search?csrfToken=0810ba8b5b6a62da7f7f16da545ab1f9&amp;query=Montezuma</w:t>
        </w:r>
      </w:hyperlink>
    </w:p>
    <w:p w14:paraId="588E9F51" w14:textId="61C9A346" w:rsidR="002920C5" w:rsidRDefault="00577C48" w:rsidP="00577C48">
      <w:pPr>
        <w:pStyle w:val="PargrafodaLista"/>
      </w:pPr>
      <w:proofErr w:type="spellStart"/>
      <w:r>
        <w:t>WoS</w:t>
      </w:r>
      <w:proofErr w:type="spellEnd"/>
      <w:r w:rsidRPr="003448E7">
        <w:t xml:space="preserve"> </w:t>
      </w:r>
    </w:p>
    <w:p w14:paraId="2E87D7AF" w14:textId="77777777" w:rsidR="00577C48" w:rsidRDefault="00577C48" w:rsidP="00577C48">
      <w:pPr>
        <w:pStyle w:val="PargrafodaLista"/>
      </w:pPr>
    </w:p>
    <w:p w14:paraId="1E55D406" w14:textId="26055981" w:rsidR="002920C5" w:rsidRPr="005F3796" w:rsidRDefault="002920C5" w:rsidP="002920C5">
      <w:pPr>
        <w:pStyle w:val="PargrafodaLista"/>
        <w:numPr>
          <w:ilvl w:val="0"/>
          <w:numId w:val="1"/>
        </w:numPr>
        <w:rPr>
          <w:lang w:val="en-US"/>
        </w:rPr>
      </w:pPr>
      <w:r w:rsidRPr="005F3796">
        <w:rPr>
          <w:b/>
          <w:bCs/>
          <w:lang w:val="en-US"/>
        </w:rPr>
        <w:t xml:space="preserve">Spatializing gentrification in situ: A critical cartography of resident perceptions of </w:t>
      </w:r>
      <w:proofErr w:type="spellStart"/>
      <w:r w:rsidRPr="005F3796">
        <w:rPr>
          <w:b/>
          <w:bCs/>
          <w:lang w:val="en-US"/>
        </w:rPr>
        <w:t>neighbourhood</w:t>
      </w:r>
      <w:proofErr w:type="spellEnd"/>
      <w:r w:rsidRPr="005F3796">
        <w:rPr>
          <w:b/>
          <w:bCs/>
          <w:lang w:val="en-US"/>
        </w:rPr>
        <w:t xml:space="preserve"> </w:t>
      </w:r>
      <w:proofErr w:type="gramStart"/>
      <w:r w:rsidRPr="005F3796">
        <w:rPr>
          <w:b/>
          <w:bCs/>
          <w:lang w:val="en-US"/>
        </w:rPr>
        <w:t>change</w:t>
      </w:r>
      <w:proofErr w:type="gramEnd"/>
      <w:r w:rsidRPr="005F3796">
        <w:rPr>
          <w:b/>
          <w:bCs/>
          <w:lang w:val="en-US"/>
        </w:rPr>
        <w:t xml:space="preserve"> in </w:t>
      </w:r>
      <w:proofErr w:type="spellStart"/>
      <w:r w:rsidRPr="005F3796">
        <w:rPr>
          <w:b/>
          <w:bCs/>
          <w:lang w:val="en-US"/>
        </w:rPr>
        <w:t>Vallcarca</w:t>
      </w:r>
      <w:proofErr w:type="spellEnd"/>
      <w:r w:rsidRPr="005F3796">
        <w:rPr>
          <w:b/>
          <w:bCs/>
          <w:lang w:val="en-US"/>
        </w:rPr>
        <w:t>, Barcelona</w:t>
      </w:r>
      <w:r w:rsidRPr="005F3796">
        <w:rPr>
          <w:lang w:val="en-US"/>
        </w:rPr>
        <w:t xml:space="preserve"> </w:t>
      </w:r>
      <w:r w:rsidRPr="005F3796">
        <w:rPr>
          <w:b/>
          <w:bCs/>
          <w:lang w:val="en-US"/>
        </w:rPr>
        <w:t xml:space="preserve">- </w:t>
      </w:r>
      <w:r w:rsidR="00F905DA" w:rsidRPr="005F3796">
        <w:rPr>
          <w:b/>
          <w:bCs/>
          <w:color w:val="EE0000"/>
          <w:lang w:val="en-US"/>
        </w:rPr>
        <w:t>OK PDF (</w:t>
      </w:r>
      <w:r w:rsidR="005F3796" w:rsidRPr="005F3796">
        <w:rPr>
          <w:b/>
          <w:bCs/>
          <w:color w:val="EE0000"/>
          <w:lang w:val="en-US"/>
        </w:rPr>
        <w:t>READ IN FULL</w:t>
      </w:r>
      <w:r w:rsidR="00F905DA" w:rsidRPr="005F3796">
        <w:rPr>
          <w:b/>
          <w:bCs/>
          <w:color w:val="EE0000"/>
          <w:lang w:val="en-US"/>
        </w:rPr>
        <w:t xml:space="preserve">) – </w:t>
      </w:r>
      <w:r w:rsidR="005F3796" w:rsidRPr="005F3796">
        <w:rPr>
          <w:b/>
          <w:bCs/>
          <w:color w:val="EE0000"/>
          <w:lang w:val="en-US"/>
        </w:rPr>
        <w:t>NOT INCLUDED BECAUSE THE CASE STUDY ADDRESSES A CITY IN THE GLOBAL NORTH.</w:t>
      </w:r>
    </w:p>
    <w:p w14:paraId="778EE0D4" w14:textId="77777777" w:rsidR="00577C48" w:rsidRDefault="002920C5" w:rsidP="009E1FF3">
      <w:pPr>
        <w:pStyle w:val="PargrafodaLista"/>
      </w:pPr>
      <w:hyperlink r:id="rId23" w:history="1">
        <w:r w:rsidRPr="003448E7">
          <w:rPr>
            <w:rStyle w:val="Hyperlink"/>
          </w:rPr>
          <w:t>https://www-sciencedirect-com.ez102.periodicos.capes.gov.br/science/article/pii/S0264275118317633?via%3Dihub</w:t>
        </w:r>
      </w:hyperlink>
    </w:p>
    <w:p w14:paraId="44163E79" w14:textId="7D5E4CD6" w:rsidR="00D628FF" w:rsidRPr="003448E7" w:rsidRDefault="00577C48" w:rsidP="009E1FF3">
      <w:pPr>
        <w:pStyle w:val="PargrafodaLista"/>
      </w:pPr>
      <w:proofErr w:type="spellStart"/>
      <w:r>
        <w:t>WoS</w:t>
      </w:r>
      <w:proofErr w:type="spellEnd"/>
      <w:r w:rsidR="002920C5" w:rsidRPr="003448E7">
        <w:t xml:space="preserve"> </w:t>
      </w:r>
    </w:p>
    <w:p w14:paraId="105D09C2" w14:textId="77777777" w:rsidR="00090950" w:rsidRPr="003448E7" w:rsidRDefault="00090950" w:rsidP="00090950">
      <w:pPr>
        <w:pStyle w:val="PargrafodaLista"/>
        <w:ind w:left="1080"/>
      </w:pPr>
    </w:p>
    <w:p w14:paraId="139800B0" w14:textId="4DA24207" w:rsidR="00E97281" w:rsidRDefault="00E97281" w:rsidP="009E1FF3">
      <w:pPr>
        <w:pStyle w:val="PargrafodaLista"/>
        <w:numPr>
          <w:ilvl w:val="0"/>
          <w:numId w:val="1"/>
        </w:numPr>
      </w:pPr>
      <w:r w:rsidRPr="009E1FF3">
        <w:rPr>
          <w:b/>
          <w:bCs/>
        </w:rPr>
        <w:t>Produção capitalista do espaço e meio ambiente: ativismo urbano-ambiental e gentrificação verde no Brasil</w:t>
      </w:r>
      <w:r w:rsidRPr="009E1FF3">
        <w:t xml:space="preserve"> </w:t>
      </w:r>
      <w:r w:rsidRPr="009E1FF3">
        <w:rPr>
          <w:b/>
          <w:bCs/>
        </w:rPr>
        <w:t xml:space="preserve">- </w:t>
      </w:r>
      <w:r w:rsidRPr="009E1FF3">
        <w:rPr>
          <w:b/>
          <w:bCs/>
          <w:color w:val="EE0000"/>
        </w:rPr>
        <w:t>OK PDF</w:t>
      </w:r>
      <w:r>
        <w:rPr>
          <w:b/>
          <w:bCs/>
          <w:color w:val="EE0000"/>
        </w:rPr>
        <w:t xml:space="preserve"> </w:t>
      </w:r>
      <w:r w:rsidR="00A718B6">
        <w:rPr>
          <w:b/>
          <w:bCs/>
          <w:color w:val="EE0000"/>
        </w:rPr>
        <w:t>(</w:t>
      </w:r>
      <w:r w:rsidR="00CB29E2" w:rsidRPr="00CB29E2">
        <w:rPr>
          <w:b/>
          <w:bCs/>
          <w:color w:val="EE0000"/>
        </w:rPr>
        <w:t>READ IN FULL AND INCLUDED</w:t>
      </w:r>
      <w:r w:rsidR="00A718B6">
        <w:rPr>
          <w:b/>
          <w:bCs/>
          <w:color w:val="EE0000"/>
        </w:rPr>
        <w:t xml:space="preserve">) </w:t>
      </w:r>
      <w:hyperlink r:id="rId24" w:history="1">
        <w:r w:rsidR="00A718B6" w:rsidRPr="00F27EF7">
          <w:rPr>
            <w:rStyle w:val="Hyperlink"/>
          </w:rPr>
          <w:t>https://www.scielo.br/j/cm/a/cjbxV9zxW7v6VHdr8skQ4yF/?lang=pt</w:t>
        </w:r>
      </w:hyperlink>
    </w:p>
    <w:p w14:paraId="310462EC" w14:textId="37BC9D16" w:rsidR="00577C48" w:rsidRDefault="00577C48" w:rsidP="00E97281">
      <w:pPr>
        <w:pStyle w:val="PargrafodaLista"/>
      </w:pPr>
      <w:proofErr w:type="spellStart"/>
      <w:r>
        <w:t>Scielo</w:t>
      </w:r>
      <w:proofErr w:type="spellEnd"/>
    </w:p>
    <w:p w14:paraId="25CF51C4" w14:textId="77777777" w:rsidR="00FF39EA" w:rsidRDefault="00FF39EA" w:rsidP="00E97281">
      <w:pPr>
        <w:pStyle w:val="PargrafodaLista"/>
      </w:pPr>
    </w:p>
    <w:p w14:paraId="099046CA" w14:textId="7FF55888" w:rsidR="003E6C43" w:rsidRPr="003E6C43" w:rsidRDefault="003E6C43" w:rsidP="003E6C43">
      <w:pPr>
        <w:pStyle w:val="PargrafodaLista"/>
        <w:numPr>
          <w:ilvl w:val="0"/>
          <w:numId w:val="1"/>
        </w:numPr>
      </w:pPr>
      <w:r w:rsidRPr="003E6C43">
        <w:rPr>
          <w:b/>
          <w:bCs/>
        </w:rPr>
        <w:t>Gentrificação verde na cidade de Curitiba</w:t>
      </w:r>
      <w:r>
        <w:t xml:space="preserve"> - </w:t>
      </w:r>
      <w:r w:rsidRPr="009E1FF3">
        <w:rPr>
          <w:b/>
          <w:bCs/>
          <w:color w:val="EE0000"/>
        </w:rPr>
        <w:t>OK PDF</w:t>
      </w:r>
      <w:r>
        <w:rPr>
          <w:b/>
          <w:bCs/>
          <w:color w:val="EE0000"/>
        </w:rPr>
        <w:t xml:space="preserve"> (</w:t>
      </w:r>
      <w:r w:rsidR="00CB29E2" w:rsidRPr="00CB29E2">
        <w:rPr>
          <w:b/>
          <w:bCs/>
          <w:color w:val="EE0000"/>
          <w:lang w:val="en-US"/>
        </w:rPr>
        <w:t>READ IN FULL AND INCLUDED</w:t>
      </w:r>
      <w:r>
        <w:rPr>
          <w:b/>
          <w:bCs/>
          <w:color w:val="EE0000"/>
        </w:rPr>
        <w:t>)</w:t>
      </w:r>
    </w:p>
    <w:p w14:paraId="6FF1593F" w14:textId="6E99EC07" w:rsidR="003E6C43" w:rsidRDefault="003E6C43" w:rsidP="003E6C43">
      <w:pPr>
        <w:pStyle w:val="PargrafodaLista"/>
      </w:pPr>
      <w:hyperlink r:id="rId25" w:history="1">
        <w:r w:rsidRPr="007F1550">
          <w:rPr>
            <w:rStyle w:val="Hyperlink"/>
          </w:rPr>
          <w:t>https://www.seer.ufal.br/index.php/revistaimpeto/article/view/12597</w:t>
        </w:r>
      </w:hyperlink>
    </w:p>
    <w:p w14:paraId="3108CFBD" w14:textId="05124EBF" w:rsidR="00577C48" w:rsidRDefault="00577C48" w:rsidP="003E6C43">
      <w:pPr>
        <w:pStyle w:val="PargrafodaLista"/>
      </w:pPr>
      <w:r>
        <w:t>Scholar Google</w:t>
      </w:r>
    </w:p>
    <w:p w14:paraId="42BACC3A" w14:textId="77777777" w:rsidR="00121F6B" w:rsidRDefault="00121F6B" w:rsidP="003E6C43">
      <w:pPr>
        <w:pStyle w:val="PargrafodaLista"/>
      </w:pPr>
    </w:p>
    <w:p w14:paraId="26632335" w14:textId="2D21DD63" w:rsidR="00121F6B" w:rsidRPr="00121F6B" w:rsidRDefault="00121F6B" w:rsidP="00121F6B">
      <w:pPr>
        <w:pStyle w:val="PargrafodaLista"/>
        <w:numPr>
          <w:ilvl w:val="0"/>
          <w:numId w:val="1"/>
        </w:numPr>
      </w:pPr>
      <w:r w:rsidRPr="00121F6B">
        <w:rPr>
          <w:b/>
          <w:bCs/>
        </w:rPr>
        <w:t>Impactos das políticas públicas de requalificação em áreas Ribeirinhas: reflexão sobre o uso do território na cidade capitalista</w:t>
      </w:r>
      <w:r>
        <w:t xml:space="preserve"> - </w:t>
      </w:r>
      <w:r w:rsidRPr="009E1FF3">
        <w:rPr>
          <w:b/>
          <w:bCs/>
          <w:color w:val="EE0000"/>
        </w:rPr>
        <w:t>OK PDF</w:t>
      </w:r>
      <w:r>
        <w:rPr>
          <w:b/>
          <w:bCs/>
          <w:color w:val="EE0000"/>
        </w:rPr>
        <w:t xml:space="preserve"> (</w:t>
      </w:r>
      <w:r w:rsidR="00CB29E2" w:rsidRPr="00CB29E2">
        <w:rPr>
          <w:b/>
          <w:bCs/>
          <w:color w:val="EE0000"/>
        </w:rPr>
        <w:t>READ IN FULL AND INCLUDED</w:t>
      </w:r>
      <w:r>
        <w:rPr>
          <w:b/>
          <w:bCs/>
          <w:color w:val="EE0000"/>
        </w:rPr>
        <w:t>)</w:t>
      </w:r>
    </w:p>
    <w:p w14:paraId="5260F9BE" w14:textId="2A9EAF14" w:rsidR="00121F6B" w:rsidRDefault="00121F6B" w:rsidP="00121F6B">
      <w:pPr>
        <w:pStyle w:val="PargrafodaLista"/>
      </w:pPr>
      <w:hyperlink r:id="rId26" w:history="1">
        <w:r w:rsidRPr="00854208">
          <w:rPr>
            <w:rStyle w:val="Hyperlink"/>
          </w:rPr>
          <w:t>https://ojs.focopublicacoes.com.br/foco/article/view/5605</w:t>
        </w:r>
      </w:hyperlink>
    </w:p>
    <w:p w14:paraId="735F2742" w14:textId="6E4C52A3" w:rsidR="00577C48" w:rsidRDefault="00577C48" w:rsidP="00577C48">
      <w:pPr>
        <w:pStyle w:val="PargrafodaLista"/>
      </w:pPr>
      <w:r>
        <w:t>Scholar Google</w:t>
      </w:r>
    </w:p>
    <w:p w14:paraId="75C53CA7" w14:textId="77777777" w:rsidR="004C7664" w:rsidRDefault="004C7664" w:rsidP="00121F6B">
      <w:pPr>
        <w:pStyle w:val="PargrafodaLista"/>
      </w:pPr>
    </w:p>
    <w:p w14:paraId="773B390C" w14:textId="61531243" w:rsidR="004C7664" w:rsidRPr="004C7664" w:rsidRDefault="004C7664" w:rsidP="004C7664">
      <w:pPr>
        <w:pStyle w:val="PargrafodaLista"/>
        <w:numPr>
          <w:ilvl w:val="0"/>
          <w:numId w:val="1"/>
        </w:numPr>
      </w:pPr>
      <w:r w:rsidRPr="004C7664">
        <w:rPr>
          <w:b/>
          <w:bCs/>
        </w:rPr>
        <w:t>Direito à paisagem para quem? A produção imobiliária no entorno do Parque Parahyba</w:t>
      </w:r>
      <w:r>
        <w:t xml:space="preserve"> - </w:t>
      </w:r>
      <w:r w:rsidRPr="009E1FF3">
        <w:rPr>
          <w:b/>
          <w:bCs/>
          <w:color w:val="EE0000"/>
        </w:rPr>
        <w:t>OK PDF</w:t>
      </w:r>
      <w:r>
        <w:rPr>
          <w:b/>
          <w:bCs/>
          <w:color w:val="EE0000"/>
        </w:rPr>
        <w:t xml:space="preserve"> (</w:t>
      </w:r>
      <w:r w:rsidR="00CB29E2" w:rsidRPr="00CB29E2">
        <w:rPr>
          <w:b/>
          <w:bCs/>
          <w:color w:val="EE0000"/>
          <w:lang w:val="en-US"/>
        </w:rPr>
        <w:t>READ IN FULL AND INCLUDED</w:t>
      </w:r>
      <w:r>
        <w:rPr>
          <w:b/>
          <w:bCs/>
          <w:color w:val="EE0000"/>
        </w:rPr>
        <w:t>)</w:t>
      </w:r>
    </w:p>
    <w:p w14:paraId="666D0EC3" w14:textId="24394B49" w:rsidR="004C7664" w:rsidRDefault="004C7664" w:rsidP="004C7664">
      <w:pPr>
        <w:pStyle w:val="PargrafodaLista"/>
      </w:pPr>
      <w:hyperlink r:id="rId27" w:history="1">
        <w:r w:rsidRPr="004C7664">
          <w:rPr>
            <w:rStyle w:val="Hyperlink"/>
          </w:rPr>
          <w:t>https://www.sisgeenco.com.br/anais/simpurb/2024/arquivos/GT18_COM_348_334_20240922081330.pdf</w:t>
        </w:r>
      </w:hyperlink>
    </w:p>
    <w:p w14:paraId="2543023D" w14:textId="7A6BA6F5" w:rsidR="00577C48" w:rsidRDefault="00577C48" w:rsidP="00577C48">
      <w:pPr>
        <w:pStyle w:val="PargrafodaLista"/>
      </w:pPr>
      <w:r>
        <w:t>Scholar Google</w:t>
      </w:r>
    </w:p>
    <w:p w14:paraId="4171A67D" w14:textId="77777777" w:rsidR="00026A78" w:rsidRDefault="00026A78" w:rsidP="004C7664">
      <w:pPr>
        <w:pStyle w:val="PargrafodaLista"/>
      </w:pPr>
    </w:p>
    <w:p w14:paraId="4B17AD2B" w14:textId="06A296A9" w:rsidR="00026A78" w:rsidRDefault="00026A78" w:rsidP="00026A78">
      <w:pPr>
        <w:pStyle w:val="PargrafodaLista"/>
        <w:numPr>
          <w:ilvl w:val="0"/>
          <w:numId w:val="1"/>
        </w:numPr>
      </w:pPr>
      <w:r w:rsidRPr="00026A78">
        <w:rPr>
          <w:b/>
          <w:bCs/>
        </w:rPr>
        <w:t xml:space="preserve">Geografia física crítica </w:t>
      </w:r>
      <w:proofErr w:type="spellStart"/>
      <w:r w:rsidRPr="00026A78">
        <w:rPr>
          <w:b/>
          <w:bCs/>
        </w:rPr>
        <w:t>del</w:t>
      </w:r>
      <w:proofErr w:type="spellEnd"/>
      <w:r w:rsidRPr="00026A78">
        <w:rPr>
          <w:b/>
          <w:bCs/>
        </w:rPr>
        <w:t xml:space="preserve"> </w:t>
      </w:r>
      <w:proofErr w:type="spellStart"/>
      <w:r w:rsidRPr="00026A78">
        <w:rPr>
          <w:b/>
          <w:bCs/>
        </w:rPr>
        <w:t>extractivismo</w:t>
      </w:r>
      <w:proofErr w:type="spellEnd"/>
      <w:r w:rsidRPr="00026A78">
        <w:rPr>
          <w:b/>
          <w:bCs/>
        </w:rPr>
        <w:t xml:space="preserve"> y </w:t>
      </w:r>
      <w:proofErr w:type="spellStart"/>
      <w:r w:rsidRPr="00026A78">
        <w:rPr>
          <w:b/>
          <w:bCs/>
        </w:rPr>
        <w:t>la</w:t>
      </w:r>
      <w:proofErr w:type="spellEnd"/>
      <w:r w:rsidRPr="00026A78">
        <w:rPr>
          <w:b/>
          <w:bCs/>
        </w:rPr>
        <w:t xml:space="preserve"> </w:t>
      </w:r>
      <w:proofErr w:type="spellStart"/>
      <w:r w:rsidRPr="00026A78">
        <w:rPr>
          <w:b/>
          <w:bCs/>
        </w:rPr>
        <w:t>gentrificación</w:t>
      </w:r>
      <w:proofErr w:type="spellEnd"/>
      <w:r w:rsidRPr="00026A78">
        <w:rPr>
          <w:b/>
          <w:bCs/>
        </w:rPr>
        <w:t xml:space="preserve"> climática </w:t>
      </w:r>
      <w:proofErr w:type="spellStart"/>
      <w:r w:rsidRPr="00026A78">
        <w:rPr>
          <w:b/>
          <w:bCs/>
        </w:rPr>
        <w:t>e</w:t>
      </w:r>
      <w:r w:rsidR="000C10E3">
        <w:rPr>
          <w:b/>
          <w:bCs/>
        </w:rPr>
        <w:t>n</w:t>
      </w:r>
      <w:proofErr w:type="spellEnd"/>
      <w:r w:rsidRPr="00026A78">
        <w:rPr>
          <w:b/>
          <w:bCs/>
        </w:rPr>
        <w:t xml:space="preserve"> Chile</w:t>
      </w:r>
      <w:r>
        <w:t xml:space="preserve"> - </w:t>
      </w:r>
      <w:r w:rsidRPr="009E1FF3">
        <w:rPr>
          <w:b/>
          <w:bCs/>
          <w:color w:val="EE0000"/>
        </w:rPr>
        <w:t>OK PDF</w:t>
      </w:r>
      <w:r>
        <w:rPr>
          <w:b/>
          <w:bCs/>
          <w:color w:val="EE0000"/>
        </w:rPr>
        <w:t xml:space="preserve"> (</w:t>
      </w:r>
      <w:r w:rsidR="00CB29E2" w:rsidRPr="00CB29E2">
        <w:rPr>
          <w:b/>
          <w:bCs/>
          <w:color w:val="EE0000"/>
          <w:lang w:val="en-US"/>
        </w:rPr>
        <w:t>READ IN FULL AND INCLUDED</w:t>
      </w:r>
      <w:r>
        <w:rPr>
          <w:b/>
          <w:bCs/>
          <w:color w:val="EE0000"/>
        </w:rPr>
        <w:t>)</w:t>
      </w:r>
      <w:r>
        <w:t xml:space="preserve"> </w:t>
      </w:r>
    </w:p>
    <w:p w14:paraId="48664941" w14:textId="4FA0860B" w:rsidR="00026A78" w:rsidRDefault="00026A78" w:rsidP="00026A78">
      <w:pPr>
        <w:pStyle w:val="PargrafodaLista"/>
      </w:pPr>
      <w:hyperlink r:id="rId28" w:history="1">
        <w:r w:rsidRPr="00026A78">
          <w:rPr>
            <w:rStyle w:val="Hyperlink"/>
          </w:rPr>
          <w:t>https://www.e-publicacoes.uerj.br/geouerj/article/view/87699</w:t>
        </w:r>
      </w:hyperlink>
    </w:p>
    <w:p w14:paraId="4ECC1ABA" w14:textId="784B946A" w:rsidR="00577C48" w:rsidRDefault="00577C48" w:rsidP="00577C48">
      <w:pPr>
        <w:pStyle w:val="PargrafodaLista"/>
      </w:pPr>
      <w:r>
        <w:t>Scholar Google</w:t>
      </w:r>
    </w:p>
    <w:p w14:paraId="2B1BF6DB" w14:textId="77777777" w:rsidR="007811E1" w:rsidRDefault="007811E1" w:rsidP="004C7664">
      <w:pPr>
        <w:pStyle w:val="PargrafodaLista"/>
      </w:pPr>
    </w:p>
    <w:p w14:paraId="490C26B6" w14:textId="44F1F490" w:rsidR="007811E1" w:rsidRPr="007811E1" w:rsidRDefault="007811E1" w:rsidP="007811E1">
      <w:pPr>
        <w:pStyle w:val="PargrafodaLista"/>
        <w:numPr>
          <w:ilvl w:val="0"/>
          <w:numId w:val="1"/>
        </w:numPr>
      </w:pPr>
      <w:r w:rsidRPr="007811E1">
        <w:rPr>
          <w:b/>
          <w:bCs/>
        </w:rPr>
        <w:t>Gentrificação verde em Goiânia: o papel dos parques brasileiros do século XXI nas transformações urbanas</w:t>
      </w:r>
      <w:r>
        <w:t xml:space="preserve"> - </w:t>
      </w:r>
      <w:r w:rsidRPr="009E1FF3">
        <w:rPr>
          <w:b/>
          <w:bCs/>
          <w:color w:val="EE0000"/>
        </w:rPr>
        <w:t>OK PDF</w:t>
      </w:r>
      <w:r>
        <w:rPr>
          <w:b/>
          <w:bCs/>
          <w:color w:val="EE0000"/>
        </w:rPr>
        <w:t xml:space="preserve"> (</w:t>
      </w:r>
      <w:r w:rsidR="00CB29E2" w:rsidRPr="00CB29E2">
        <w:rPr>
          <w:b/>
          <w:bCs/>
          <w:color w:val="EE0000"/>
        </w:rPr>
        <w:t>READ IN FULL AND INCLUDED</w:t>
      </w:r>
      <w:r>
        <w:rPr>
          <w:b/>
          <w:bCs/>
          <w:color w:val="EE0000"/>
        </w:rPr>
        <w:t>)</w:t>
      </w:r>
    </w:p>
    <w:p w14:paraId="621A8870" w14:textId="7B6D52C7" w:rsidR="007811E1" w:rsidRPr="00CB29E2" w:rsidRDefault="007811E1" w:rsidP="007811E1">
      <w:pPr>
        <w:pStyle w:val="PargrafodaLista"/>
        <w:rPr>
          <w:lang w:val="en-US"/>
        </w:rPr>
      </w:pPr>
      <w:r w:rsidRPr="00CB29E2">
        <w:rPr>
          <w:lang w:val="en-US"/>
        </w:rPr>
        <w:t>(</w:t>
      </w:r>
      <w:r w:rsidR="00CB29E2" w:rsidRPr="00CB29E2">
        <w:rPr>
          <w:lang w:val="en-US"/>
        </w:rPr>
        <w:t>No link available, article sent by the author via email.</w:t>
      </w:r>
      <w:r w:rsidRPr="00CB29E2">
        <w:rPr>
          <w:lang w:val="en-US"/>
        </w:rPr>
        <w:t>)</w:t>
      </w:r>
    </w:p>
    <w:p w14:paraId="617448D3" w14:textId="72D9FB77" w:rsidR="003E6C43" w:rsidRDefault="00CB29E2" w:rsidP="003E6C43">
      <w:pPr>
        <w:pStyle w:val="PargrafodaLista"/>
      </w:pPr>
      <w:proofErr w:type="spellStart"/>
      <w:r>
        <w:t>Snowball</w:t>
      </w:r>
      <w:proofErr w:type="spellEnd"/>
    </w:p>
    <w:p w14:paraId="66473A99" w14:textId="77777777" w:rsidR="00090950" w:rsidRDefault="00090950" w:rsidP="00E97281">
      <w:pPr>
        <w:pStyle w:val="PargrafodaLista"/>
      </w:pPr>
    </w:p>
    <w:p w14:paraId="5380E124" w14:textId="77777777" w:rsidR="003448E7" w:rsidRPr="009B6518" w:rsidRDefault="003448E7" w:rsidP="009B6518"/>
    <w:sectPr w:rsidR="003448E7" w:rsidRPr="009B651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9249BD"/>
    <w:multiLevelType w:val="hybridMultilevel"/>
    <w:tmpl w:val="B20AD64C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772696"/>
    <w:multiLevelType w:val="hybridMultilevel"/>
    <w:tmpl w:val="66F8AD14"/>
    <w:lvl w:ilvl="0" w:tplc="98CC32FC"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6D35499"/>
    <w:multiLevelType w:val="hybridMultilevel"/>
    <w:tmpl w:val="A84CEB2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4664655">
    <w:abstractNumId w:val="0"/>
  </w:num>
  <w:num w:numId="2" w16cid:durableId="1719009911">
    <w:abstractNumId w:val="1"/>
  </w:num>
  <w:num w:numId="3" w16cid:durableId="137281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E7B"/>
    <w:rsid w:val="000224A4"/>
    <w:rsid w:val="00026A78"/>
    <w:rsid w:val="00032DE2"/>
    <w:rsid w:val="00035F22"/>
    <w:rsid w:val="000376FC"/>
    <w:rsid w:val="0006110C"/>
    <w:rsid w:val="00061DBE"/>
    <w:rsid w:val="00087B2F"/>
    <w:rsid w:val="00090777"/>
    <w:rsid w:val="00090950"/>
    <w:rsid w:val="000B736F"/>
    <w:rsid w:val="000C10E3"/>
    <w:rsid w:val="00121F6B"/>
    <w:rsid w:val="00135CE0"/>
    <w:rsid w:val="00137456"/>
    <w:rsid w:val="00142E80"/>
    <w:rsid w:val="0017383A"/>
    <w:rsid w:val="00184E42"/>
    <w:rsid w:val="001900F2"/>
    <w:rsid w:val="00192263"/>
    <w:rsid w:val="001B609B"/>
    <w:rsid w:val="001C3F0A"/>
    <w:rsid w:val="00240AE3"/>
    <w:rsid w:val="00272709"/>
    <w:rsid w:val="002920C5"/>
    <w:rsid w:val="002A5688"/>
    <w:rsid w:val="002C5D47"/>
    <w:rsid w:val="002D4462"/>
    <w:rsid w:val="00325E46"/>
    <w:rsid w:val="003448E7"/>
    <w:rsid w:val="00350DC9"/>
    <w:rsid w:val="00364D42"/>
    <w:rsid w:val="003717F1"/>
    <w:rsid w:val="003914E5"/>
    <w:rsid w:val="003954B3"/>
    <w:rsid w:val="003A2931"/>
    <w:rsid w:val="003A6521"/>
    <w:rsid w:val="003B3C4C"/>
    <w:rsid w:val="003E6C43"/>
    <w:rsid w:val="003F1A5C"/>
    <w:rsid w:val="00424B63"/>
    <w:rsid w:val="00433B2C"/>
    <w:rsid w:val="00437D31"/>
    <w:rsid w:val="00460C8D"/>
    <w:rsid w:val="004C6B3D"/>
    <w:rsid w:val="004C7664"/>
    <w:rsid w:val="004D3021"/>
    <w:rsid w:val="004E5E45"/>
    <w:rsid w:val="004F2067"/>
    <w:rsid w:val="00503309"/>
    <w:rsid w:val="00554906"/>
    <w:rsid w:val="00561249"/>
    <w:rsid w:val="00567878"/>
    <w:rsid w:val="005700DD"/>
    <w:rsid w:val="00571527"/>
    <w:rsid w:val="00577C48"/>
    <w:rsid w:val="00586ABD"/>
    <w:rsid w:val="005A0564"/>
    <w:rsid w:val="005B6348"/>
    <w:rsid w:val="005C4CCA"/>
    <w:rsid w:val="005D22AE"/>
    <w:rsid w:val="005D231F"/>
    <w:rsid w:val="005D43BC"/>
    <w:rsid w:val="005F3796"/>
    <w:rsid w:val="006033C9"/>
    <w:rsid w:val="006049FA"/>
    <w:rsid w:val="00607ABA"/>
    <w:rsid w:val="00614F5A"/>
    <w:rsid w:val="006462AF"/>
    <w:rsid w:val="00673314"/>
    <w:rsid w:val="00675000"/>
    <w:rsid w:val="006A71C3"/>
    <w:rsid w:val="006C2601"/>
    <w:rsid w:val="006C54CA"/>
    <w:rsid w:val="006E16BA"/>
    <w:rsid w:val="00701E33"/>
    <w:rsid w:val="0071695C"/>
    <w:rsid w:val="007344DC"/>
    <w:rsid w:val="007467CA"/>
    <w:rsid w:val="00767DEA"/>
    <w:rsid w:val="007703C6"/>
    <w:rsid w:val="007811E1"/>
    <w:rsid w:val="00794A61"/>
    <w:rsid w:val="007B2292"/>
    <w:rsid w:val="007D0792"/>
    <w:rsid w:val="0083483C"/>
    <w:rsid w:val="00902B80"/>
    <w:rsid w:val="00905453"/>
    <w:rsid w:val="009132BD"/>
    <w:rsid w:val="00917FD3"/>
    <w:rsid w:val="00920C4F"/>
    <w:rsid w:val="009311DC"/>
    <w:rsid w:val="0095593A"/>
    <w:rsid w:val="00964C33"/>
    <w:rsid w:val="009A50F9"/>
    <w:rsid w:val="009B6518"/>
    <w:rsid w:val="009D2D56"/>
    <w:rsid w:val="009D5A26"/>
    <w:rsid w:val="009E012A"/>
    <w:rsid w:val="009E1FF3"/>
    <w:rsid w:val="009F5025"/>
    <w:rsid w:val="009F6AEE"/>
    <w:rsid w:val="009F7FE7"/>
    <w:rsid w:val="00A22D1D"/>
    <w:rsid w:val="00A26087"/>
    <w:rsid w:val="00A35E2C"/>
    <w:rsid w:val="00A37076"/>
    <w:rsid w:val="00A45CA6"/>
    <w:rsid w:val="00A5402A"/>
    <w:rsid w:val="00A718B6"/>
    <w:rsid w:val="00A750A2"/>
    <w:rsid w:val="00A82FEE"/>
    <w:rsid w:val="00B10447"/>
    <w:rsid w:val="00B131B5"/>
    <w:rsid w:val="00B15FD7"/>
    <w:rsid w:val="00B2635C"/>
    <w:rsid w:val="00B349C7"/>
    <w:rsid w:val="00B551F4"/>
    <w:rsid w:val="00B62D2C"/>
    <w:rsid w:val="00B74524"/>
    <w:rsid w:val="00B80646"/>
    <w:rsid w:val="00BB732C"/>
    <w:rsid w:val="00BC38A4"/>
    <w:rsid w:val="00BC61A0"/>
    <w:rsid w:val="00BC6C11"/>
    <w:rsid w:val="00BF340A"/>
    <w:rsid w:val="00C255B5"/>
    <w:rsid w:val="00C7523B"/>
    <w:rsid w:val="00C83AF3"/>
    <w:rsid w:val="00C9589B"/>
    <w:rsid w:val="00C968ED"/>
    <w:rsid w:val="00C96B12"/>
    <w:rsid w:val="00CB29E2"/>
    <w:rsid w:val="00CB4CE2"/>
    <w:rsid w:val="00CC6E5C"/>
    <w:rsid w:val="00CD06DE"/>
    <w:rsid w:val="00CE334C"/>
    <w:rsid w:val="00D028D7"/>
    <w:rsid w:val="00D12E92"/>
    <w:rsid w:val="00D17B3E"/>
    <w:rsid w:val="00D21ECC"/>
    <w:rsid w:val="00D22076"/>
    <w:rsid w:val="00D25DC0"/>
    <w:rsid w:val="00D5774B"/>
    <w:rsid w:val="00D628FF"/>
    <w:rsid w:val="00D838AA"/>
    <w:rsid w:val="00DA1239"/>
    <w:rsid w:val="00DA45A2"/>
    <w:rsid w:val="00DC459D"/>
    <w:rsid w:val="00DC5E36"/>
    <w:rsid w:val="00DD3747"/>
    <w:rsid w:val="00DD6C96"/>
    <w:rsid w:val="00DE1B7F"/>
    <w:rsid w:val="00E01B79"/>
    <w:rsid w:val="00E56122"/>
    <w:rsid w:val="00E574C7"/>
    <w:rsid w:val="00E610D4"/>
    <w:rsid w:val="00E71370"/>
    <w:rsid w:val="00E814A7"/>
    <w:rsid w:val="00E95F80"/>
    <w:rsid w:val="00E97281"/>
    <w:rsid w:val="00EB51D9"/>
    <w:rsid w:val="00EC6898"/>
    <w:rsid w:val="00EF407A"/>
    <w:rsid w:val="00F00EC0"/>
    <w:rsid w:val="00F12C9E"/>
    <w:rsid w:val="00F35D0E"/>
    <w:rsid w:val="00F52EB8"/>
    <w:rsid w:val="00F75E54"/>
    <w:rsid w:val="00F866D3"/>
    <w:rsid w:val="00F905DA"/>
    <w:rsid w:val="00F93670"/>
    <w:rsid w:val="00F97E7B"/>
    <w:rsid w:val="00FC3E75"/>
    <w:rsid w:val="00FD33F6"/>
    <w:rsid w:val="00FD6133"/>
    <w:rsid w:val="00FE679E"/>
    <w:rsid w:val="00FF3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5E10C"/>
  <w15:chartTrackingRefBased/>
  <w15:docId w15:val="{5CD88947-1439-4E32-AD2F-1E8630ED8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F97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97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97E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97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97E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97E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97E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97E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97E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F97E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97E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F97E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97E7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97E7B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97E7B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97E7B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97E7B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97E7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F97E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F97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F97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F97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F97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F97E7B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F97E7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F97E7B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97E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97E7B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F97E7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F97E7B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F97E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77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20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98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24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292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80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53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861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5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60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329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671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04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043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37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169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77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286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53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4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86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3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ournals.sagepub.com/doi/full/10.1177/0042098019891050?casa_token=QR_XSmAHrfUAAAAA%3A-fVyuASDUwI5uYVO49px9sYMBrF0RVq5-QrpKQkfiU9iVOM7bPnpqIvqYHfYhS1iBnTk9EkM2IX4bQ" TargetMode="External"/><Relationship Id="rId13" Type="http://schemas.openxmlformats.org/officeDocument/2006/relationships/hyperlink" Target="https://www.frontiersin.org/journals/sustainable-cities/articles/10.3389/frsc.2021.683660/full" TargetMode="External"/><Relationship Id="rId18" Type="http://schemas.openxmlformats.org/officeDocument/2006/relationships/hyperlink" Target="https://journals.openedition.org/cal/13550" TargetMode="External"/><Relationship Id="rId26" Type="http://schemas.openxmlformats.org/officeDocument/2006/relationships/hyperlink" Target="https://ojs.focopublicacoes.com.br/foco/article/view/5605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e-publicacoes.uerj.br/rdc/article/view/80776" TargetMode="External"/><Relationship Id="rId7" Type="http://schemas.openxmlformats.org/officeDocument/2006/relationships/hyperlink" Target="https://www.sciencedirect.com/science/article/pii/S0962629825000071?via%3Dihub" TargetMode="External"/><Relationship Id="rId12" Type="http://schemas.openxmlformats.org/officeDocument/2006/relationships/hyperlink" Target="https://journals.sagepub.com/doi/full/10.1177/00420980221114952?casa_token=L8IGXhwHgtMAAAAA%3AXYAQmaM4T-X7ojZIO3lrhjNB_cpNGVkBOPuTtPSNEp6M3wRWZCkpmIp60TBVPUkC-laXeKoaXCSICg" TargetMode="External"/><Relationship Id="rId17" Type="http://schemas.openxmlformats.org/officeDocument/2006/relationships/hyperlink" Target="https://zenodo.org/records/7518856" TargetMode="External"/><Relationship Id="rId25" Type="http://schemas.openxmlformats.org/officeDocument/2006/relationships/hyperlink" Target="https://www.seer.ufal.br/index.php/revistaimpeto/article/view/12597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mdpi.com/2071-1050/13/9/5150" TargetMode="External"/><Relationship Id="rId20" Type="http://schemas.openxmlformats.org/officeDocument/2006/relationships/hyperlink" Target="https://www.sciencedirect.com/science/article/pii/S0197397524000584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sciencedirect.com/science/article/pii/S221204162500035X" TargetMode="External"/><Relationship Id="rId11" Type="http://schemas.openxmlformats.org/officeDocument/2006/relationships/hyperlink" Target="https://www.frontiersin.org/journals/sustainable-cities/articles/10.3389/frsc.2021.684231/full" TargetMode="External"/><Relationship Id="rId24" Type="http://schemas.openxmlformats.org/officeDocument/2006/relationships/hyperlink" Target="https://www.scielo.br/j/cm/a/cjbxV9zxW7v6VHdr8skQ4yF/?lang=pt" TargetMode="External"/><Relationship Id="rId5" Type="http://schemas.openxmlformats.org/officeDocument/2006/relationships/hyperlink" Target="https://www.tandfonline.com/doi/full/10.1080/13604813.2018.1549205?scroll=top&amp;needAccess=true" TargetMode="External"/><Relationship Id="rId15" Type="http://schemas.openxmlformats.org/officeDocument/2006/relationships/hyperlink" Target="https://www.mdpi.com/2071-1050/15/4/3731" TargetMode="External"/><Relationship Id="rId23" Type="http://schemas.openxmlformats.org/officeDocument/2006/relationships/hyperlink" Target="https://www-sciencedirect-com.ez102.periodicos.capes.gov.br/science/article/pii/S0264275118317633?via%3Dihub" TargetMode="External"/><Relationship Id="rId28" Type="http://schemas.openxmlformats.org/officeDocument/2006/relationships/hyperlink" Target="https://www.e-publicacoes.uerj.br/geouerj/article/view/87699" TargetMode="External"/><Relationship Id="rId10" Type="http://schemas.openxmlformats.org/officeDocument/2006/relationships/hyperlink" Target="https://onlinelibrary.wiley.com/doi/epdf/10.1111/1468-2427.12725" TargetMode="External"/><Relationship Id="rId19" Type="http://schemas.openxmlformats.org/officeDocument/2006/relationships/hyperlink" Target="https://revistes.ub.edu/index.php/ScriptaNova/article/view/3522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sciencedirect.com/science/article/pii/S1618866723000626?casa_token=9vv0X9YemzIAAAAA:tbKCW2N9PLkWe6Oz9kEv-nFZ1aEuERoZRV9va0NY45vYefZ29z4X4KsDTy0evulmtk_yTSabiLE" TargetMode="External"/><Relationship Id="rId14" Type="http://schemas.openxmlformats.org/officeDocument/2006/relationships/hyperlink" Target="https://compass.onlinelibrary.wiley.com/doi/abs/10.1111/gec3.12558?casa_token=MppiQ0ofgAYAAAAA:ng_NYOjGXuEAWbuFFG0wnJI8v4XamCXLqKbLqRYnlDIH3F2NsX-E3ULAXaLvCmvL_iagKIPouvkOcttU" TargetMode="External"/><Relationship Id="rId22" Type="http://schemas.openxmlformats.org/officeDocument/2006/relationships/hyperlink" Target="https://periodicos.uff.br/geograficidade/search/search?csrfToken=0810ba8b5b6a62da7f7f16da545ab1f9&amp;query=Montezuma" TargetMode="External"/><Relationship Id="rId27" Type="http://schemas.openxmlformats.org/officeDocument/2006/relationships/hyperlink" Target="https://www.sisgeenco.com.br/anais/simpurb/2024/arquivos/GT18_COM_348_334_20240922081330.pdf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16124</TotalTime>
  <Pages>5</Pages>
  <Words>1641</Words>
  <Characters>8865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Inpe</Company>
  <LinksUpToDate>false</LinksUpToDate>
  <CharactersWithSpaces>10486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Leticia Helena Cubas de Sousa</dc:creator>
  <cp:keywords/>
  <dc:description/>
  <cp:lastModifiedBy>Leticia Helena Cubas de Sousa</cp:lastModifiedBy>
  <cp:revision>105</cp:revision>
  <dcterms:created xsi:type="dcterms:W3CDTF">2025-06-10T13:13:00Z</dcterms:created>
  <dcterms:modified xsi:type="dcterms:W3CDTF">2025-08-14T13:33:00Z</dcterms:modified>
</cp:coreProperties>
</file>